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5A6CB829" w:rsidR="00923634" w:rsidRPr="008154FD" w:rsidRDefault="001F7B59" w:rsidP="00050FC7">
      <w:pPr>
        <w:jc w:val="center"/>
        <w:rPr>
          <w:b/>
          <w:bCs/>
          <w:u w:val="single"/>
        </w:rPr>
      </w:pPr>
      <w:r w:rsidRPr="008154FD">
        <w:rPr>
          <w:b/>
          <w:bCs/>
          <w:u w:val="single"/>
        </w:rPr>
        <w:t>MINUTES OF THE 1</w:t>
      </w:r>
      <w:r w:rsidR="00130D1E">
        <w:rPr>
          <w:b/>
          <w:bCs/>
          <w:u w:val="single"/>
        </w:rPr>
        <w:t>1</w:t>
      </w:r>
      <w:r w:rsidR="009637B1" w:rsidRPr="008154FD">
        <w:rPr>
          <w:b/>
          <w:bCs/>
          <w:u w:val="single"/>
        </w:rPr>
        <w:t>7</w:t>
      </w:r>
      <w:r w:rsidR="00BE635C">
        <w:rPr>
          <w:b/>
          <w:bCs/>
          <w:u w:val="single"/>
        </w:rPr>
        <w:t>9</w:t>
      </w:r>
      <w:r w:rsidR="009637B1" w:rsidRPr="008154FD">
        <w:rPr>
          <w:b/>
          <w:bCs/>
          <w:u w:val="single"/>
          <w:vertAlign w:val="superscript"/>
        </w:rPr>
        <w:t>TH</w:t>
      </w:r>
      <w:r w:rsidR="009637B1" w:rsidRPr="008154FD">
        <w:rPr>
          <w:b/>
          <w:bCs/>
          <w:u w:val="single"/>
        </w:rPr>
        <w:t xml:space="preserve"> MEETING O</w:t>
      </w:r>
      <w:r w:rsidR="001B4C13" w:rsidRPr="008154FD">
        <w:rPr>
          <w:b/>
          <w:bCs/>
          <w:u w:val="single"/>
        </w:rPr>
        <w:t>F</w:t>
      </w:r>
      <w:r w:rsidR="009637B1" w:rsidRPr="008154FD">
        <w:rPr>
          <w:b/>
          <w:bCs/>
          <w:u w:val="single"/>
        </w:rPr>
        <w:t xml:space="preserve"> HOGHTON PARISH COUNCIL</w:t>
      </w:r>
    </w:p>
    <w:p w14:paraId="0A505358" w14:textId="3224FC8C" w:rsidR="009637B1" w:rsidRPr="008154FD" w:rsidRDefault="009637B1" w:rsidP="00050FC7">
      <w:pPr>
        <w:jc w:val="center"/>
        <w:rPr>
          <w:b/>
          <w:bCs/>
          <w:u w:val="single"/>
        </w:rPr>
      </w:pPr>
      <w:r w:rsidRPr="008154FD">
        <w:rPr>
          <w:b/>
          <w:bCs/>
          <w:u w:val="single"/>
        </w:rPr>
        <w:t xml:space="preserve">HELD ON </w:t>
      </w:r>
      <w:r w:rsidR="00BE635C">
        <w:rPr>
          <w:b/>
          <w:bCs/>
          <w:u w:val="single"/>
        </w:rPr>
        <w:t>7</w:t>
      </w:r>
      <w:r w:rsidR="00BA3F6E" w:rsidRPr="00BA3F6E">
        <w:rPr>
          <w:b/>
          <w:bCs/>
          <w:u w:val="single"/>
          <w:vertAlign w:val="superscript"/>
        </w:rPr>
        <w:t>th</w:t>
      </w:r>
      <w:r w:rsidR="00BA3F6E">
        <w:rPr>
          <w:b/>
          <w:bCs/>
          <w:u w:val="single"/>
        </w:rPr>
        <w:t xml:space="preserve"> </w:t>
      </w:r>
      <w:r w:rsidR="006E08EB">
        <w:rPr>
          <w:b/>
          <w:bCs/>
          <w:u w:val="single"/>
        </w:rPr>
        <w:t>August</w:t>
      </w:r>
      <w:r w:rsidR="001B4C13" w:rsidRPr="008154FD">
        <w:rPr>
          <w:b/>
          <w:bCs/>
          <w:u w:val="single"/>
        </w:rPr>
        <w:t xml:space="preserve"> 2023</w:t>
      </w:r>
      <w:r w:rsidR="00050FC7" w:rsidRPr="008154FD">
        <w:rPr>
          <w:b/>
          <w:bCs/>
          <w:u w:val="single"/>
        </w:rPr>
        <w:t xml:space="preserve"> AT HOLY TRINITY CHURCH HALL</w:t>
      </w:r>
    </w:p>
    <w:p w14:paraId="5EE72D4B" w14:textId="77777777" w:rsidR="00923634" w:rsidRPr="00923634" w:rsidRDefault="00923634" w:rsidP="00923634">
      <w:pPr>
        <w:rPr>
          <w:bCs/>
        </w:rPr>
      </w:pPr>
      <w:r w:rsidRPr="00923634">
        <w:rPr>
          <w:bCs/>
        </w:rPr>
        <w:tab/>
      </w:r>
    </w:p>
    <w:p w14:paraId="65C1831D" w14:textId="77777777" w:rsidR="00923634" w:rsidRPr="00923634" w:rsidRDefault="00923634" w:rsidP="00923634">
      <w:pPr>
        <w:rPr>
          <w:rFonts w:asciiTheme="majorHAnsi" w:hAnsiTheme="majorHAnsi"/>
        </w:rPr>
      </w:pP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tab/>
      </w:r>
      <w:r w:rsidRPr="00923634">
        <w:tab/>
      </w:r>
    </w:p>
    <w:p w14:paraId="5723216B" w14:textId="77777777" w:rsidR="003C6F82" w:rsidRDefault="00923634" w:rsidP="00E06CE8">
      <w:pPr>
        <w:ind w:left="2160" w:hanging="2160"/>
        <w:rPr>
          <w:rFonts w:cstheme="minorHAnsi"/>
        </w:rPr>
      </w:pPr>
      <w:r w:rsidRPr="00640416">
        <w:rPr>
          <w:rFonts w:cstheme="minorHAnsi"/>
          <w:b/>
          <w:bCs/>
        </w:rPr>
        <w:t>Present</w:t>
      </w:r>
      <w:r w:rsidR="00C4732D" w:rsidRPr="00640416">
        <w:rPr>
          <w:rFonts w:cstheme="minorHAnsi"/>
          <w:b/>
          <w:bCs/>
        </w:rPr>
        <w:t>:</w:t>
      </w:r>
      <w:r w:rsidR="00776544" w:rsidRPr="00776544">
        <w:rPr>
          <w:rFonts w:cstheme="minorHAnsi"/>
        </w:rPr>
        <w:tab/>
      </w:r>
      <w:r w:rsidR="00BA7C3B">
        <w:rPr>
          <w:rFonts w:cstheme="minorHAnsi"/>
        </w:rPr>
        <w:t>Councillor T Greenwood (In the Chair), Councillor B Mattock (Vice Chair),</w:t>
      </w:r>
    </w:p>
    <w:p w14:paraId="4BCFECD1" w14:textId="1032C04B" w:rsidR="00923634" w:rsidRPr="00776544" w:rsidRDefault="003C6F82" w:rsidP="00E06CE8">
      <w:pPr>
        <w:ind w:left="2160" w:hanging="2160"/>
        <w:rPr>
          <w:rFonts w:cstheme="minorHAnsi"/>
        </w:rPr>
      </w:pPr>
      <w:r>
        <w:rPr>
          <w:rFonts w:cstheme="minorHAnsi"/>
          <w:b/>
          <w:bCs/>
        </w:rPr>
        <w:t xml:space="preserve">                                          </w:t>
      </w:r>
      <w:r w:rsidR="009717D0">
        <w:rPr>
          <w:rFonts w:cstheme="minorHAnsi"/>
        </w:rPr>
        <w:t xml:space="preserve"> </w:t>
      </w:r>
      <w:r w:rsidR="00EF36D4">
        <w:rPr>
          <w:rFonts w:cstheme="minorHAnsi"/>
        </w:rPr>
        <w:t xml:space="preserve">M </w:t>
      </w:r>
      <w:proofErr w:type="spellStart"/>
      <w:r w:rsidR="00EF36D4">
        <w:rPr>
          <w:rFonts w:cstheme="minorHAnsi"/>
        </w:rPr>
        <w:t>Urry</w:t>
      </w:r>
      <w:proofErr w:type="spellEnd"/>
      <w:r w:rsidR="00EF36D4">
        <w:rPr>
          <w:rFonts w:cstheme="minorHAnsi"/>
        </w:rPr>
        <w:t xml:space="preserve">, A Martin, </w:t>
      </w:r>
      <w:r w:rsidR="009717D0">
        <w:rPr>
          <w:rFonts w:cstheme="minorHAnsi"/>
        </w:rPr>
        <w:t>J Caton</w:t>
      </w:r>
      <w:r w:rsidR="00A97F12">
        <w:rPr>
          <w:rFonts w:cstheme="minorHAnsi"/>
        </w:rPr>
        <w:t xml:space="preserve"> and M Graham (Clerk to the Council).</w:t>
      </w:r>
      <w:r w:rsidR="00776544" w:rsidRPr="00776544">
        <w:rPr>
          <w:rFonts w:cstheme="minorHAnsi"/>
        </w:rPr>
        <w:tab/>
      </w:r>
      <w:r w:rsidR="00776544" w:rsidRPr="00776544">
        <w:rPr>
          <w:rFonts w:cstheme="minorHAnsi"/>
        </w:rPr>
        <w:tab/>
      </w:r>
    </w:p>
    <w:p w14:paraId="2D63B81D" w14:textId="28761A08" w:rsidR="00923634" w:rsidRPr="00923634" w:rsidRDefault="00923634" w:rsidP="00923634">
      <w:r w:rsidRPr="00776544">
        <w:tab/>
      </w:r>
      <w:r w:rsidRPr="00776544">
        <w:tab/>
      </w:r>
      <w:r w:rsidRPr="00923634">
        <w:t xml:space="preserve">           </w:t>
      </w:r>
      <w:r w:rsidRPr="00923634">
        <w:tab/>
      </w:r>
    </w:p>
    <w:p w14:paraId="69278C17" w14:textId="65348BEF" w:rsidR="00640416" w:rsidRPr="00EE62D5" w:rsidRDefault="00640416">
      <w:r>
        <w:rPr>
          <w:b/>
          <w:bCs/>
        </w:rPr>
        <w:t>Also in attendance:</w:t>
      </w:r>
      <w:r w:rsidR="1DF3C269" w:rsidRPr="1DF3C269">
        <w:rPr>
          <w:b/>
          <w:bCs/>
        </w:rPr>
        <w:t xml:space="preserve">  </w:t>
      </w:r>
      <w:r w:rsidR="00215CD0">
        <w:rPr>
          <w:b/>
          <w:bCs/>
        </w:rPr>
        <w:tab/>
      </w:r>
      <w:r w:rsidR="006E08EB">
        <w:t>1</w:t>
      </w:r>
      <w:r w:rsidR="003468D7">
        <w:t xml:space="preserve"> member of the </w:t>
      </w:r>
      <w:r w:rsidR="000A4119">
        <w:t>public</w:t>
      </w:r>
      <w:r w:rsidR="006E08EB">
        <w:t xml:space="preserve">, </w:t>
      </w:r>
      <w:r w:rsidR="00BD3C1A">
        <w:t xml:space="preserve">Cllr Alan </w:t>
      </w:r>
      <w:proofErr w:type="spellStart"/>
      <w:r w:rsidR="00BD3C1A">
        <w:t>Cullens</w:t>
      </w:r>
      <w:proofErr w:type="spellEnd"/>
      <w:r w:rsidR="00BD3C1A">
        <w:t xml:space="preserve"> BEM</w:t>
      </w:r>
      <w:r w:rsidR="00E655E4">
        <w:t xml:space="preserve"> and Cllr P Mc</w:t>
      </w:r>
      <w:r w:rsidR="00F235F3">
        <w:t>Govern.</w:t>
      </w:r>
    </w:p>
    <w:p w14:paraId="3997A0A7" w14:textId="43DA28FD" w:rsidR="005A23BB" w:rsidRDefault="005A23BB" w:rsidP="00A0491B">
      <w:r w:rsidRPr="00EE62D5">
        <w:rPr>
          <w:b/>
          <w:bCs/>
        </w:rPr>
        <w:t xml:space="preserve">Apologies </w:t>
      </w:r>
      <w:r w:rsidR="00EE62D5">
        <w:rPr>
          <w:b/>
          <w:bCs/>
        </w:rPr>
        <w:t>for absence</w:t>
      </w:r>
      <w:r w:rsidR="00640416">
        <w:rPr>
          <w:b/>
          <w:bCs/>
        </w:rPr>
        <w:t>:</w:t>
      </w:r>
      <w:r w:rsidR="000A4119" w:rsidRPr="000A4119">
        <w:tab/>
      </w:r>
      <w:r w:rsidR="00BD3C1A">
        <w:t>Y Hargreav</w:t>
      </w:r>
      <w:r w:rsidR="003C6F82">
        <w:t>es</w:t>
      </w:r>
    </w:p>
    <w:p w14:paraId="3D25BBE4" w14:textId="77777777" w:rsidR="00E33F10" w:rsidRDefault="00E33F10" w:rsidP="00A0491B"/>
    <w:p w14:paraId="40E75E47" w14:textId="0718AB5A" w:rsidR="002729F0" w:rsidRPr="008154FD" w:rsidRDefault="002729F0">
      <w:pPr>
        <w:rPr>
          <w:rFonts w:cstheme="minorHAnsi"/>
        </w:rPr>
      </w:pPr>
    </w:p>
    <w:p w14:paraId="568DE44F" w14:textId="5E0E5BD9" w:rsidR="00CA2A79" w:rsidRPr="008154FD" w:rsidRDefault="0020661D">
      <w:pPr>
        <w:rPr>
          <w:rFonts w:cstheme="minorHAnsi"/>
        </w:rPr>
      </w:pPr>
      <w:r w:rsidRPr="008154FD">
        <w:rPr>
          <w:rFonts w:cstheme="minorHAnsi"/>
        </w:rPr>
        <w:t>11</w:t>
      </w:r>
      <w:r w:rsidR="001164E0">
        <w:rPr>
          <w:rFonts w:cstheme="minorHAnsi"/>
        </w:rPr>
        <w:t>91</w:t>
      </w:r>
      <w:r w:rsidRPr="008154FD">
        <w:rPr>
          <w:rFonts w:cstheme="minorHAnsi"/>
        </w:rPr>
        <w:t>:</w:t>
      </w:r>
      <w:r w:rsidRPr="008154FD">
        <w:rPr>
          <w:rFonts w:cstheme="minorHAnsi"/>
        </w:rPr>
        <w:tab/>
      </w:r>
      <w:r w:rsidRPr="008154FD">
        <w:rPr>
          <w:rFonts w:cstheme="minorHAnsi"/>
          <w:u w:val="single"/>
        </w:rPr>
        <w:t>DECLARATIONS OF PERSONAL/PREJUDICAL INTEREST</w:t>
      </w:r>
    </w:p>
    <w:p w14:paraId="7242B94A" w14:textId="77777777" w:rsidR="00CA2A79" w:rsidRPr="008154FD" w:rsidRDefault="00CA2A79">
      <w:pPr>
        <w:rPr>
          <w:rFonts w:cstheme="minorHAnsi"/>
        </w:rPr>
      </w:pPr>
    </w:p>
    <w:p w14:paraId="0601DC04" w14:textId="09AC4D3D" w:rsidR="00CA2A79" w:rsidRPr="008154FD" w:rsidRDefault="00226F2D" w:rsidP="00FC168A">
      <w:pPr>
        <w:ind w:left="720"/>
      </w:pPr>
      <w:r w:rsidRPr="36BB4019">
        <w:t xml:space="preserve">The Clerk reminded Members of their responsibility to declare any personal interest in respect of matters on the agenda in accordance with the provisions of the Local Government Act 2000, the Council’s </w:t>
      </w:r>
      <w:r w:rsidR="00FA3650" w:rsidRPr="36BB4019">
        <w:t>Constitution,</w:t>
      </w:r>
      <w:r w:rsidRPr="36BB4019">
        <w:t xml:space="preserve"> and the Members Code of Conduct.  No one made a declaration at this stage.</w:t>
      </w:r>
    </w:p>
    <w:p w14:paraId="5CAC7C15" w14:textId="77777777" w:rsidR="00226F2D" w:rsidRPr="008154FD" w:rsidRDefault="00226F2D">
      <w:pPr>
        <w:rPr>
          <w:rFonts w:cstheme="minorHAnsi"/>
        </w:rPr>
      </w:pPr>
    </w:p>
    <w:p w14:paraId="2434685E" w14:textId="4A230E94" w:rsidR="00CA2A79" w:rsidRPr="008154FD" w:rsidRDefault="00AA0BE5">
      <w:pPr>
        <w:rPr>
          <w:rFonts w:cstheme="minorHAnsi"/>
          <w:u w:val="single"/>
        </w:rPr>
      </w:pPr>
      <w:r w:rsidRPr="008154FD">
        <w:rPr>
          <w:rFonts w:cstheme="minorHAnsi"/>
        </w:rPr>
        <w:t>11</w:t>
      </w:r>
      <w:r w:rsidR="001164E0">
        <w:rPr>
          <w:rFonts w:cstheme="minorHAnsi"/>
        </w:rPr>
        <w:t>92</w:t>
      </w:r>
      <w:r w:rsidR="002A4FA5" w:rsidRPr="008154FD">
        <w:rPr>
          <w:rFonts w:cstheme="minorHAnsi"/>
        </w:rPr>
        <w:t>:</w:t>
      </w:r>
      <w:r w:rsidR="002A4FA5" w:rsidRPr="008154FD">
        <w:rPr>
          <w:rFonts w:cstheme="minorHAnsi"/>
        </w:rPr>
        <w:tab/>
      </w:r>
      <w:r w:rsidR="002A4FA5" w:rsidRPr="008154FD">
        <w:rPr>
          <w:rFonts w:cstheme="minorHAnsi"/>
          <w:u w:val="single"/>
        </w:rPr>
        <w:t>MINUTES</w:t>
      </w:r>
    </w:p>
    <w:p w14:paraId="470BF9F0" w14:textId="77777777" w:rsidR="002A4FA5" w:rsidRPr="008154FD" w:rsidRDefault="002A4FA5">
      <w:pPr>
        <w:rPr>
          <w:rFonts w:cstheme="minorHAnsi"/>
          <w:u w:val="single"/>
        </w:rPr>
      </w:pPr>
    </w:p>
    <w:p w14:paraId="2053547E" w14:textId="3871AF39" w:rsidR="002A4FA5" w:rsidRDefault="007816A7" w:rsidP="00667308">
      <w:pPr>
        <w:ind w:left="720"/>
      </w:pPr>
      <w:r>
        <w:t xml:space="preserve">The </w:t>
      </w:r>
      <w:r w:rsidR="00CC2A0D">
        <w:t xml:space="preserve">Minutes </w:t>
      </w:r>
      <w:r>
        <w:t xml:space="preserve">of the meeting of </w:t>
      </w:r>
      <w:r w:rsidR="00B4137A">
        <w:t>2</w:t>
      </w:r>
      <w:r w:rsidR="00A91B3C">
        <w:t>6th</w:t>
      </w:r>
      <w:r>
        <w:t xml:space="preserve"> of </w:t>
      </w:r>
      <w:r w:rsidR="00A91B3C">
        <w:t>June</w:t>
      </w:r>
      <w:r w:rsidR="00244D7F">
        <w:t xml:space="preserve"> </w:t>
      </w:r>
      <w:r>
        <w:t>202</w:t>
      </w:r>
      <w:r w:rsidR="00AA05EE">
        <w:t xml:space="preserve">3 </w:t>
      </w:r>
      <w:r w:rsidR="78D879D7">
        <w:t xml:space="preserve">having previously been circulated </w:t>
      </w:r>
      <w:r w:rsidR="00AA05EE">
        <w:t xml:space="preserve">were </w:t>
      </w:r>
      <w:r w:rsidR="78D879D7">
        <w:t xml:space="preserve">approved </w:t>
      </w:r>
      <w:r w:rsidR="0AE9930B" w:rsidRPr="0AE9930B">
        <w:t>as a correct record</w:t>
      </w:r>
      <w:r w:rsidR="00C74F4C">
        <w:t xml:space="preserve"> </w:t>
      </w:r>
      <w:r w:rsidR="00667308" w:rsidRPr="0AE9930B">
        <w:t>and</w:t>
      </w:r>
      <w:r>
        <w:t xml:space="preserve"> </w:t>
      </w:r>
      <w:r w:rsidR="00C74F4C">
        <w:t xml:space="preserve">were then </w:t>
      </w:r>
      <w:r>
        <w:t xml:space="preserve">signed by the </w:t>
      </w:r>
      <w:r w:rsidR="00AA05EE">
        <w:t>Chairman</w:t>
      </w:r>
      <w:r>
        <w:t xml:space="preserve"> (Councillor T.</w:t>
      </w:r>
      <w:r w:rsidR="00FC168A">
        <w:t xml:space="preserve"> </w:t>
      </w:r>
      <w:r>
        <w:t>Greenwood).</w:t>
      </w:r>
    </w:p>
    <w:p w14:paraId="06580062" w14:textId="77777777" w:rsidR="007816A7" w:rsidRPr="00226F2D" w:rsidRDefault="007816A7">
      <w:pPr>
        <w:rPr>
          <w:rFonts w:cstheme="minorHAnsi"/>
        </w:rPr>
      </w:pPr>
    </w:p>
    <w:p w14:paraId="3D1504C3" w14:textId="771B5D6D" w:rsidR="002A4FA5" w:rsidRPr="008154FD" w:rsidRDefault="002A4FA5">
      <w:pPr>
        <w:rPr>
          <w:rFonts w:cstheme="minorHAnsi"/>
        </w:rPr>
      </w:pPr>
      <w:r w:rsidRPr="008154FD">
        <w:rPr>
          <w:rFonts w:cstheme="minorHAnsi"/>
        </w:rPr>
        <w:t>11</w:t>
      </w:r>
      <w:r w:rsidR="00A91B3C">
        <w:rPr>
          <w:rFonts w:cstheme="minorHAnsi"/>
        </w:rPr>
        <w:t>93</w:t>
      </w:r>
      <w:r w:rsidRPr="008154FD">
        <w:rPr>
          <w:rFonts w:cstheme="minorHAnsi"/>
        </w:rPr>
        <w:t>:</w:t>
      </w:r>
      <w:r w:rsidRPr="008154FD">
        <w:rPr>
          <w:rFonts w:cstheme="minorHAnsi"/>
        </w:rPr>
        <w:tab/>
      </w:r>
      <w:r w:rsidR="00233B46" w:rsidRPr="008154FD">
        <w:rPr>
          <w:rFonts w:cstheme="minorHAnsi"/>
          <w:u w:val="single"/>
        </w:rPr>
        <w:t>ADJOURNMENT</w:t>
      </w:r>
    </w:p>
    <w:p w14:paraId="0C664397" w14:textId="0FC60328" w:rsidR="00DA1410" w:rsidRPr="008154FD" w:rsidRDefault="00667308" w:rsidP="001445EB">
      <w:pPr>
        <w:ind w:left="360"/>
        <w:rPr>
          <w:rFonts w:cstheme="minorHAnsi"/>
        </w:rPr>
      </w:pPr>
      <w:r>
        <w:rPr>
          <w:rFonts w:cstheme="minorHAnsi"/>
        </w:rPr>
        <w:tab/>
      </w:r>
    </w:p>
    <w:p w14:paraId="05553606" w14:textId="0B8F770A" w:rsidR="00667308" w:rsidRDefault="00024495" w:rsidP="00024495">
      <w:pPr>
        <w:ind w:left="720"/>
        <w:rPr>
          <w:rFonts w:cstheme="minorHAnsi"/>
        </w:rPr>
      </w:pPr>
      <w:r>
        <w:rPr>
          <w:rFonts w:cstheme="minorHAnsi"/>
        </w:rPr>
        <w:t xml:space="preserve">There then followed an adjournment to allow members of the public to raise issues and ask questions </w:t>
      </w:r>
      <w:r w:rsidR="00842D54">
        <w:rPr>
          <w:rFonts w:cstheme="minorHAnsi"/>
        </w:rPr>
        <w:t>raised by prior notification.</w:t>
      </w:r>
    </w:p>
    <w:p w14:paraId="527D18C6" w14:textId="77777777" w:rsidR="00B335EE" w:rsidRDefault="00B335EE" w:rsidP="00024495">
      <w:pPr>
        <w:ind w:left="720"/>
        <w:rPr>
          <w:rFonts w:cstheme="minorHAnsi"/>
        </w:rPr>
      </w:pPr>
    </w:p>
    <w:p w14:paraId="6C4DDAA4" w14:textId="2F1A5078" w:rsidR="001445EB" w:rsidRDefault="00A91B3C" w:rsidP="00446DF8">
      <w:pPr>
        <w:ind w:left="720"/>
        <w:rPr>
          <w:rFonts w:cstheme="minorHAnsi"/>
        </w:rPr>
      </w:pPr>
      <w:r>
        <w:rPr>
          <w:rFonts w:cstheme="minorHAnsi"/>
        </w:rPr>
        <w:t>Cllr P</w:t>
      </w:r>
      <w:r w:rsidR="00DE41B8">
        <w:rPr>
          <w:rFonts w:cstheme="minorHAnsi"/>
        </w:rPr>
        <w:t xml:space="preserve"> McGovern was welcomed to her first meeting of the Parish Council and was welcome to attend in the future. She </w:t>
      </w:r>
      <w:r w:rsidR="00DA44C6">
        <w:rPr>
          <w:rFonts w:cstheme="minorHAnsi"/>
        </w:rPr>
        <w:t>spoke of her interest in Parish affairs and her willingness to assist wherever possible.</w:t>
      </w:r>
    </w:p>
    <w:p w14:paraId="0C5FE9B9" w14:textId="77777777" w:rsidR="000D6872" w:rsidRPr="00446DF8" w:rsidRDefault="000D6872" w:rsidP="00446DF8">
      <w:pPr>
        <w:ind w:left="720"/>
      </w:pPr>
    </w:p>
    <w:p w14:paraId="72F0BACC" w14:textId="702243D6" w:rsidR="004E5059" w:rsidRPr="008154FD" w:rsidRDefault="00C429C9">
      <w:pPr>
        <w:rPr>
          <w:rFonts w:cstheme="minorHAnsi"/>
        </w:rPr>
      </w:pPr>
      <w:r w:rsidRPr="008154FD">
        <w:rPr>
          <w:rFonts w:cstheme="minorHAnsi"/>
        </w:rPr>
        <w:t>11</w:t>
      </w:r>
      <w:r w:rsidR="00DA44C6">
        <w:rPr>
          <w:rFonts w:cstheme="minorHAnsi"/>
        </w:rPr>
        <w:t>94</w:t>
      </w:r>
      <w:r w:rsidRPr="008154FD">
        <w:rPr>
          <w:rFonts w:cstheme="minorHAnsi"/>
        </w:rPr>
        <w:t>:</w:t>
      </w:r>
      <w:r w:rsidRPr="008154FD">
        <w:rPr>
          <w:rFonts w:cstheme="minorHAnsi"/>
        </w:rPr>
        <w:tab/>
      </w:r>
      <w:r w:rsidRPr="008154FD">
        <w:rPr>
          <w:rFonts w:cstheme="minorHAnsi"/>
          <w:u w:val="single"/>
        </w:rPr>
        <w:t>POLICE REPORT</w:t>
      </w:r>
    </w:p>
    <w:p w14:paraId="72F38F3A" w14:textId="19D67634" w:rsidR="00E86C42" w:rsidRPr="008154FD" w:rsidRDefault="00842D54">
      <w:pPr>
        <w:rPr>
          <w:rFonts w:cstheme="minorHAnsi"/>
        </w:rPr>
      </w:pPr>
      <w:r>
        <w:rPr>
          <w:rFonts w:cstheme="minorHAnsi"/>
        </w:rPr>
        <w:tab/>
      </w:r>
    </w:p>
    <w:p w14:paraId="238FABD5" w14:textId="0652B503" w:rsidR="004D13A5" w:rsidRDefault="00273C7C" w:rsidP="00C74F4C">
      <w:pPr>
        <w:ind w:left="720"/>
        <w:rPr>
          <w:rFonts w:cstheme="minorHAnsi"/>
        </w:rPr>
      </w:pPr>
      <w:r>
        <w:rPr>
          <w:rFonts w:cstheme="minorHAnsi"/>
        </w:rPr>
        <w:t xml:space="preserve">The </w:t>
      </w:r>
      <w:r w:rsidR="00403EED">
        <w:rPr>
          <w:rFonts w:cstheme="minorHAnsi"/>
        </w:rPr>
        <w:t>Police</w:t>
      </w:r>
      <w:r>
        <w:rPr>
          <w:rFonts w:cstheme="minorHAnsi"/>
        </w:rPr>
        <w:t xml:space="preserve"> were not present. </w:t>
      </w:r>
    </w:p>
    <w:p w14:paraId="538415BE" w14:textId="77777777" w:rsidR="00C74F4C" w:rsidRPr="008154FD" w:rsidRDefault="00C74F4C" w:rsidP="00C74F4C">
      <w:pPr>
        <w:ind w:left="720"/>
        <w:rPr>
          <w:rFonts w:cstheme="minorHAnsi"/>
        </w:rPr>
      </w:pPr>
    </w:p>
    <w:p w14:paraId="2495DD92" w14:textId="61B67DEF" w:rsidR="002729F0" w:rsidRPr="008154FD" w:rsidRDefault="00C429C9">
      <w:pPr>
        <w:rPr>
          <w:rFonts w:cstheme="minorHAnsi"/>
          <w:u w:val="single"/>
        </w:rPr>
      </w:pPr>
      <w:r w:rsidRPr="008154FD">
        <w:rPr>
          <w:rFonts w:cstheme="minorHAnsi"/>
        </w:rPr>
        <w:t>11</w:t>
      </w:r>
      <w:r w:rsidR="001A2DA5">
        <w:rPr>
          <w:rFonts w:cstheme="minorHAnsi"/>
        </w:rPr>
        <w:t>95</w:t>
      </w:r>
      <w:r w:rsidRPr="008154FD">
        <w:rPr>
          <w:rFonts w:cstheme="minorHAnsi"/>
        </w:rPr>
        <w:t>:</w:t>
      </w:r>
      <w:r w:rsidRPr="008154FD">
        <w:rPr>
          <w:rFonts w:cstheme="minorHAnsi"/>
        </w:rPr>
        <w:tab/>
      </w:r>
      <w:r w:rsidR="004D13A5" w:rsidRPr="008154FD">
        <w:rPr>
          <w:rFonts w:cstheme="minorHAnsi"/>
          <w:u w:val="single"/>
        </w:rPr>
        <w:t>LALC REPORT</w:t>
      </w:r>
    </w:p>
    <w:p w14:paraId="661BCB65" w14:textId="77777777" w:rsidR="00273C7C" w:rsidRDefault="00273C7C">
      <w:pPr>
        <w:rPr>
          <w:rFonts w:cstheme="minorHAnsi"/>
          <w:u w:val="single"/>
        </w:rPr>
      </w:pPr>
    </w:p>
    <w:p w14:paraId="4502B86F" w14:textId="3F0CC5C2" w:rsidR="00273C7C" w:rsidRDefault="002358D5" w:rsidP="002208E0">
      <w:pPr>
        <w:ind w:left="720"/>
        <w:rPr>
          <w:rFonts w:cstheme="minorHAnsi"/>
        </w:rPr>
      </w:pPr>
      <w:r>
        <w:rPr>
          <w:rFonts w:cstheme="minorHAnsi"/>
        </w:rPr>
        <w:t>No correspondence had been received.</w:t>
      </w:r>
      <w:r w:rsidR="0025102F">
        <w:rPr>
          <w:rFonts w:cstheme="minorHAnsi"/>
        </w:rPr>
        <w:t xml:space="preserve">  The Parish Clerk reported that </w:t>
      </w:r>
      <w:r w:rsidR="005828A1">
        <w:rPr>
          <w:rFonts w:cstheme="minorHAnsi"/>
        </w:rPr>
        <w:t xml:space="preserve">he had recently emailed the </w:t>
      </w:r>
      <w:r w:rsidR="0025102F">
        <w:rPr>
          <w:rFonts w:cstheme="minorHAnsi"/>
        </w:rPr>
        <w:t xml:space="preserve">Secretary of LALC </w:t>
      </w:r>
      <w:r w:rsidR="005828A1">
        <w:rPr>
          <w:rFonts w:cstheme="minorHAnsi"/>
        </w:rPr>
        <w:t xml:space="preserve">for details of the person or </w:t>
      </w:r>
      <w:r w:rsidR="00323C4C">
        <w:rPr>
          <w:rFonts w:cstheme="minorHAnsi"/>
        </w:rPr>
        <w:t>department</w:t>
      </w:r>
      <w:r w:rsidR="005828A1">
        <w:rPr>
          <w:rFonts w:cstheme="minorHAnsi"/>
        </w:rPr>
        <w:t xml:space="preserve"> </w:t>
      </w:r>
      <w:r w:rsidR="00323C4C">
        <w:rPr>
          <w:rFonts w:cstheme="minorHAnsi"/>
        </w:rPr>
        <w:t xml:space="preserve">at Lancashire County Council </w:t>
      </w:r>
      <w:r w:rsidR="00D767AF">
        <w:rPr>
          <w:rFonts w:cstheme="minorHAnsi"/>
        </w:rPr>
        <w:t xml:space="preserve">(LCC) </w:t>
      </w:r>
      <w:r w:rsidR="00323C4C">
        <w:rPr>
          <w:rFonts w:cstheme="minorHAnsi"/>
        </w:rPr>
        <w:t xml:space="preserve">who sends out </w:t>
      </w:r>
      <w:r w:rsidR="00DA7B37">
        <w:rPr>
          <w:rFonts w:cstheme="minorHAnsi"/>
        </w:rPr>
        <w:t>temporary traffic orders in order that these can be shared with</w:t>
      </w:r>
      <w:r w:rsidR="00BC3DDA">
        <w:rPr>
          <w:rFonts w:cstheme="minorHAnsi"/>
        </w:rPr>
        <w:t xml:space="preserve"> Councillors</w:t>
      </w:r>
      <w:r w:rsidR="008B2B02">
        <w:rPr>
          <w:rFonts w:cstheme="minorHAnsi"/>
        </w:rPr>
        <w:t>; we are now receiving these and the Clerk circulates these to all members as well as putting them on our Facebook group page.</w:t>
      </w:r>
    </w:p>
    <w:p w14:paraId="069B6D74" w14:textId="77777777" w:rsidR="004D13A5" w:rsidRDefault="004D13A5">
      <w:pPr>
        <w:rPr>
          <w:rFonts w:cstheme="minorHAnsi"/>
        </w:rPr>
      </w:pPr>
    </w:p>
    <w:p w14:paraId="305C91F7" w14:textId="77777777" w:rsidR="00215CD0" w:rsidRDefault="00215CD0">
      <w:pPr>
        <w:rPr>
          <w:rFonts w:cstheme="minorHAnsi"/>
        </w:rPr>
      </w:pPr>
    </w:p>
    <w:p w14:paraId="62612DDB" w14:textId="77777777" w:rsidR="00215CD0" w:rsidRDefault="00215CD0">
      <w:pPr>
        <w:rPr>
          <w:rFonts w:cstheme="minorHAnsi"/>
        </w:rPr>
      </w:pPr>
    </w:p>
    <w:p w14:paraId="534C9B33" w14:textId="77777777" w:rsidR="00215CD0" w:rsidRDefault="00215CD0">
      <w:pPr>
        <w:rPr>
          <w:rFonts w:cstheme="minorHAnsi"/>
        </w:rPr>
      </w:pPr>
    </w:p>
    <w:p w14:paraId="157F5037" w14:textId="77777777" w:rsidR="00215CD0" w:rsidRDefault="00215CD0">
      <w:pPr>
        <w:rPr>
          <w:rFonts w:cstheme="minorHAnsi"/>
        </w:rPr>
      </w:pPr>
    </w:p>
    <w:p w14:paraId="1B35664F" w14:textId="77777777" w:rsidR="00215CD0" w:rsidRPr="008154FD" w:rsidRDefault="00215CD0">
      <w:pPr>
        <w:rPr>
          <w:rFonts w:cstheme="minorHAnsi"/>
        </w:rPr>
      </w:pPr>
    </w:p>
    <w:p w14:paraId="2F472E59" w14:textId="0F2050E0" w:rsidR="004D13A5" w:rsidRPr="002208E0" w:rsidRDefault="004D13A5">
      <w:pPr>
        <w:rPr>
          <w:rFonts w:cstheme="minorHAnsi"/>
        </w:rPr>
      </w:pPr>
      <w:r w:rsidRPr="008154FD">
        <w:rPr>
          <w:rFonts w:cstheme="minorHAnsi"/>
        </w:rPr>
        <w:t>11</w:t>
      </w:r>
      <w:r w:rsidR="001A2DA5">
        <w:rPr>
          <w:rFonts w:cstheme="minorHAnsi"/>
        </w:rPr>
        <w:t>96</w:t>
      </w:r>
      <w:r w:rsidRPr="008154FD">
        <w:rPr>
          <w:rFonts w:cstheme="minorHAnsi"/>
        </w:rPr>
        <w:t>:</w:t>
      </w:r>
      <w:r w:rsidRPr="008154FD">
        <w:rPr>
          <w:rFonts w:cstheme="minorHAnsi"/>
        </w:rPr>
        <w:tab/>
      </w:r>
      <w:r w:rsidR="00127398" w:rsidRPr="008154FD">
        <w:rPr>
          <w:rFonts w:cstheme="minorHAnsi"/>
          <w:u w:val="single"/>
        </w:rPr>
        <w:t>ENVIRONMENTAL ISSUES AND CONCERNS</w:t>
      </w:r>
    </w:p>
    <w:p w14:paraId="16FEB28C" w14:textId="77777777" w:rsidR="002358D5" w:rsidRPr="008154FD" w:rsidRDefault="002358D5">
      <w:pPr>
        <w:rPr>
          <w:rFonts w:cstheme="minorHAnsi"/>
          <w:u w:val="single"/>
        </w:rPr>
      </w:pPr>
    </w:p>
    <w:p w14:paraId="21B5EA54" w14:textId="7B131BC3" w:rsidR="00331174" w:rsidRDefault="007130ED" w:rsidP="00A176C8">
      <w:pPr>
        <w:pStyle w:val="ListParagraph"/>
        <w:numPr>
          <w:ilvl w:val="0"/>
          <w:numId w:val="17"/>
        </w:numPr>
        <w:rPr>
          <w:rFonts w:cstheme="minorHAnsi"/>
        </w:rPr>
      </w:pPr>
      <w:r w:rsidRPr="00A176C8">
        <w:rPr>
          <w:rFonts w:cstheme="minorHAnsi"/>
        </w:rPr>
        <w:t>Balsam ‘Bash’</w:t>
      </w:r>
    </w:p>
    <w:p w14:paraId="1D6E5D41" w14:textId="75B759B0" w:rsidR="004B1AAC" w:rsidRDefault="00714733" w:rsidP="00714733">
      <w:pPr>
        <w:ind w:left="1080"/>
        <w:rPr>
          <w:rFonts w:cstheme="minorHAnsi"/>
        </w:rPr>
      </w:pPr>
      <w:r>
        <w:rPr>
          <w:rFonts w:cstheme="minorHAnsi"/>
        </w:rPr>
        <w:t xml:space="preserve">This took place and was highly successful with 18 participants and a positive community </w:t>
      </w:r>
      <w:r w:rsidR="004837FD">
        <w:rPr>
          <w:rFonts w:cstheme="minorHAnsi"/>
        </w:rPr>
        <w:t xml:space="preserve">‘feel’.  One of the </w:t>
      </w:r>
      <w:proofErr w:type="spellStart"/>
      <w:r w:rsidR="004837FD">
        <w:rPr>
          <w:rFonts w:cstheme="minorHAnsi"/>
        </w:rPr>
        <w:t>Ribble</w:t>
      </w:r>
      <w:proofErr w:type="spellEnd"/>
      <w:r w:rsidR="004837FD">
        <w:rPr>
          <w:rFonts w:cstheme="minorHAnsi"/>
        </w:rPr>
        <w:t xml:space="preserve"> Rivers Trust scythes had been mislaid and it was agreed to </w:t>
      </w:r>
      <w:r w:rsidR="007B0CAA">
        <w:rPr>
          <w:rFonts w:cstheme="minorHAnsi"/>
        </w:rPr>
        <w:t>look at purchasing a replacement for either the Parish Council or the Trust.</w:t>
      </w:r>
    </w:p>
    <w:p w14:paraId="7D2B0736" w14:textId="77777777" w:rsidR="007B0CAA" w:rsidRDefault="007B0CAA" w:rsidP="00714733">
      <w:pPr>
        <w:ind w:left="1080"/>
        <w:rPr>
          <w:rFonts w:cstheme="minorHAnsi"/>
        </w:rPr>
      </w:pPr>
    </w:p>
    <w:p w14:paraId="53D1EAE3" w14:textId="70F8CAB5" w:rsidR="007B0CAA" w:rsidRDefault="00006E15" w:rsidP="00381529">
      <w:pPr>
        <w:pStyle w:val="ListParagraph"/>
        <w:numPr>
          <w:ilvl w:val="0"/>
          <w:numId w:val="17"/>
        </w:numPr>
        <w:rPr>
          <w:rFonts w:cstheme="minorHAnsi"/>
        </w:rPr>
      </w:pPr>
      <w:r>
        <w:rPr>
          <w:rFonts w:cstheme="minorHAnsi"/>
        </w:rPr>
        <w:t>Risk Asses</w:t>
      </w:r>
      <w:r w:rsidR="00413049">
        <w:rPr>
          <w:rFonts w:cstheme="minorHAnsi"/>
        </w:rPr>
        <w:t>s</w:t>
      </w:r>
      <w:r>
        <w:rPr>
          <w:rFonts w:cstheme="minorHAnsi"/>
        </w:rPr>
        <w:t>ments</w:t>
      </w:r>
    </w:p>
    <w:p w14:paraId="7E39F184" w14:textId="4FAFD117" w:rsidR="00006E15" w:rsidRDefault="00413049" w:rsidP="00006E15">
      <w:pPr>
        <w:pStyle w:val="ListParagraph"/>
        <w:ind w:left="1080"/>
        <w:rPr>
          <w:rFonts w:cstheme="minorHAnsi"/>
        </w:rPr>
      </w:pPr>
      <w:r>
        <w:rPr>
          <w:rFonts w:cstheme="minorHAnsi"/>
        </w:rPr>
        <w:t>The Chairman and Vice Chairman had accompanied the Clerk on a risk assessment of Parish assets</w:t>
      </w:r>
      <w:r w:rsidR="00AD4DB7">
        <w:rPr>
          <w:rFonts w:cstheme="minorHAnsi"/>
        </w:rPr>
        <w:t>.  All four noticeboards were in good condition</w:t>
      </w:r>
      <w:r w:rsidR="00B27EA7">
        <w:rPr>
          <w:rFonts w:cstheme="minorHAnsi"/>
        </w:rPr>
        <w:t xml:space="preserve">.  The War Memorial needed some minor remedial work on one step and the Clerk would contact contractor </w:t>
      </w:r>
      <w:r w:rsidR="00712214">
        <w:rPr>
          <w:rFonts w:cstheme="minorHAnsi"/>
        </w:rPr>
        <w:t xml:space="preserve">John Savage to ask him to make a repair.  </w:t>
      </w:r>
      <w:r w:rsidR="006C744A">
        <w:rPr>
          <w:rFonts w:cstheme="minorHAnsi"/>
        </w:rPr>
        <w:t>Several of</w:t>
      </w:r>
      <w:r w:rsidR="00712214">
        <w:rPr>
          <w:rFonts w:cstheme="minorHAnsi"/>
        </w:rPr>
        <w:t xml:space="preserve"> the benches required new wedges and one requires a </w:t>
      </w:r>
      <w:r w:rsidR="000F45D0">
        <w:rPr>
          <w:rFonts w:cstheme="minorHAnsi"/>
        </w:rPr>
        <w:t xml:space="preserve">wooden back piece; the meeting agreed to revisit this at a future meeting to </w:t>
      </w:r>
      <w:r w:rsidR="004F4C53">
        <w:rPr>
          <w:rFonts w:cstheme="minorHAnsi"/>
        </w:rPr>
        <w:t>decide</w:t>
      </w:r>
      <w:r w:rsidR="000F45D0">
        <w:rPr>
          <w:rFonts w:cstheme="minorHAnsi"/>
        </w:rPr>
        <w:t xml:space="preserve"> on either repairs or a rolling programme of bench replacements.</w:t>
      </w:r>
    </w:p>
    <w:p w14:paraId="4BFE8F38" w14:textId="77777777" w:rsidR="000F45D0" w:rsidRDefault="000F45D0" w:rsidP="00006E15">
      <w:pPr>
        <w:pStyle w:val="ListParagraph"/>
        <w:ind w:left="1080"/>
        <w:rPr>
          <w:rFonts w:cstheme="minorHAnsi"/>
        </w:rPr>
      </w:pPr>
    </w:p>
    <w:p w14:paraId="1256AC78" w14:textId="5ED2FB95" w:rsidR="000E2612" w:rsidRDefault="000E2612" w:rsidP="000E2612">
      <w:pPr>
        <w:pStyle w:val="ListParagraph"/>
        <w:numPr>
          <w:ilvl w:val="0"/>
          <w:numId w:val="17"/>
        </w:numPr>
        <w:rPr>
          <w:rFonts w:cstheme="minorHAnsi"/>
        </w:rPr>
      </w:pPr>
      <w:r>
        <w:rPr>
          <w:rFonts w:cstheme="minorHAnsi"/>
        </w:rPr>
        <w:t>LCC PROW Local Delivery Plan</w:t>
      </w:r>
    </w:p>
    <w:p w14:paraId="39AE80B5" w14:textId="2F546EB3" w:rsidR="00715C8A" w:rsidRDefault="00715C8A" w:rsidP="00715C8A">
      <w:pPr>
        <w:pStyle w:val="ListParagraph"/>
        <w:ind w:left="1080"/>
        <w:rPr>
          <w:rFonts w:cstheme="minorHAnsi"/>
        </w:rPr>
      </w:pPr>
      <w:r>
        <w:rPr>
          <w:rFonts w:cstheme="minorHAnsi"/>
        </w:rPr>
        <w:t xml:space="preserve">Lancashire County Council Public Rights of Way Department </w:t>
      </w:r>
      <w:r w:rsidR="00372235">
        <w:rPr>
          <w:rFonts w:cstheme="minorHAnsi"/>
        </w:rPr>
        <w:t>had written to all parish councils offering an opt-in to two funds.</w:t>
      </w:r>
      <w:r w:rsidR="00A83D8B">
        <w:rPr>
          <w:rFonts w:cstheme="minorHAnsi"/>
        </w:rPr>
        <w:t xml:space="preserve">  A £500 grant for improvement to a right of way (not replacement stiles) and a £300</w:t>
      </w:r>
      <w:r w:rsidR="00457CCB">
        <w:rPr>
          <w:rFonts w:cstheme="minorHAnsi"/>
        </w:rPr>
        <w:t xml:space="preserve"> biodiversity grant for items such as </w:t>
      </w:r>
      <w:r w:rsidR="006C744A">
        <w:rPr>
          <w:rFonts w:cstheme="minorHAnsi"/>
        </w:rPr>
        <w:t>bird and bug boxes.</w:t>
      </w:r>
    </w:p>
    <w:p w14:paraId="6B276142" w14:textId="77777777" w:rsidR="006C744A" w:rsidRDefault="006C744A" w:rsidP="00715C8A">
      <w:pPr>
        <w:pStyle w:val="ListParagraph"/>
        <w:ind w:left="1080"/>
        <w:rPr>
          <w:rFonts w:cstheme="minorHAnsi"/>
        </w:rPr>
      </w:pPr>
    </w:p>
    <w:p w14:paraId="6C1DCF5F" w14:textId="4E49EE7D" w:rsidR="006C744A" w:rsidRPr="000E2612" w:rsidRDefault="006C744A" w:rsidP="00715C8A">
      <w:pPr>
        <w:pStyle w:val="ListParagraph"/>
        <w:ind w:left="1080"/>
        <w:rPr>
          <w:rFonts w:cstheme="minorHAnsi"/>
        </w:rPr>
      </w:pPr>
      <w:r>
        <w:rPr>
          <w:rFonts w:cstheme="minorHAnsi"/>
        </w:rPr>
        <w:t xml:space="preserve">It was agreed that the Clerk opt us </w:t>
      </w:r>
      <w:r w:rsidR="0064245A">
        <w:rPr>
          <w:rFonts w:cstheme="minorHAnsi"/>
        </w:rPr>
        <w:t>into</w:t>
      </w:r>
      <w:r>
        <w:rPr>
          <w:rFonts w:cstheme="minorHAnsi"/>
        </w:rPr>
        <w:t xml:space="preserve"> both schemes.  </w:t>
      </w:r>
      <w:r w:rsidR="0064245A">
        <w:rPr>
          <w:rFonts w:cstheme="minorHAnsi"/>
        </w:rPr>
        <w:t xml:space="preserve">The Clerk and Parish Council members would then look to finalise </w:t>
      </w:r>
      <w:r w:rsidR="00704041">
        <w:rPr>
          <w:rFonts w:cstheme="minorHAnsi"/>
        </w:rPr>
        <w:t>the details although there was a strong preference to involve local children in the biodiversity scheme</w:t>
      </w:r>
      <w:r w:rsidR="00945F8A">
        <w:rPr>
          <w:rFonts w:cstheme="minorHAnsi"/>
        </w:rPr>
        <w:t xml:space="preserve"> either via a local school or </w:t>
      </w:r>
      <w:proofErr w:type="spellStart"/>
      <w:r w:rsidR="00945F8A">
        <w:rPr>
          <w:rFonts w:cstheme="minorHAnsi"/>
        </w:rPr>
        <w:t>Hoghton</w:t>
      </w:r>
      <w:proofErr w:type="spellEnd"/>
      <w:r w:rsidR="00945F8A">
        <w:rPr>
          <w:rFonts w:cstheme="minorHAnsi"/>
        </w:rPr>
        <w:t xml:space="preserve"> Scouts.</w:t>
      </w:r>
    </w:p>
    <w:p w14:paraId="4F00E514" w14:textId="77777777" w:rsidR="00381529" w:rsidRPr="004B1AAC" w:rsidRDefault="00381529" w:rsidP="00714733">
      <w:pPr>
        <w:ind w:left="1080"/>
        <w:rPr>
          <w:rFonts w:cstheme="minorHAnsi"/>
        </w:rPr>
      </w:pPr>
    </w:p>
    <w:p w14:paraId="4E7C5F3F" w14:textId="331516BF" w:rsidR="00B14FBC" w:rsidRDefault="00127398">
      <w:pPr>
        <w:rPr>
          <w:rFonts w:cstheme="minorHAnsi"/>
          <w:u w:val="single"/>
        </w:rPr>
      </w:pPr>
      <w:r w:rsidRPr="008154FD">
        <w:rPr>
          <w:rFonts w:cstheme="minorHAnsi"/>
        </w:rPr>
        <w:t>11</w:t>
      </w:r>
      <w:r w:rsidR="00945F8A">
        <w:rPr>
          <w:rFonts w:cstheme="minorHAnsi"/>
        </w:rPr>
        <w:t>97</w:t>
      </w:r>
      <w:r w:rsidRPr="008154FD">
        <w:rPr>
          <w:rFonts w:cstheme="minorHAnsi"/>
        </w:rPr>
        <w:t>:</w:t>
      </w:r>
      <w:r w:rsidRPr="008154FD">
        <w:rPr>
          <w:rFonts w:cstheme="minorHAnsi"/>
        </w:rPr>
        <w:tab/>
      </w:r>
      <w:r w:rsidR="00223735" w:rsidRPr="008154FD">
        <w:rPr>
          <w:rFonts w:cstheme="minorHAnsi"/>
          <w:u w:val="single"/>
        </w:rPr>
        <w:t>HIGHWAYS AND FOOTPATHS</w:t>
      </w:r>
    </w:p>
    <w:p w14:paraId="10437802" w14:textId="77777777" w:rsidR="00F83487" w:rsidRDefault="00F83487" w:rsidP="00B14FBC">
      <w:pPr>
        <w:pStyle w:val="ListParagraph"/>
        <w:ind w:left="1080"/>
        <w:rPr>
          <w:rFonts w:cstheme="minorHAnsi"/>
        </w:rPr>
      </w:pPr>
    </w:p>
    <w:p w14:paraId="4B0DE8DA" w14:textId="6EECE01C" w:rsidR="002873BC" w:rsidRDefault="005679E5" w:rsidP="002873BC">
      <w:pPr>
        <w:pStyle w:val="ListParagraph"/>
        <w:numPr>
          <w:ilvl w:val="0"/>
          <w:numId w:val="7"/>
        </w:numPr>
        <w:rPr>
          <w:rFonts w:cstheme="minorHAnsi"/>
        </w:rPr>
      </w:pPr>
      <w:r>
        <w:rPr>
          <w:rFonts w:cstheme="minorHAnsi"/>
        </w:rPr>
        <w:t xml:space="preserve">SPIDS on </w:t>
      </w:r>
      <w:proofErr w:type="spellStart"/>
      <w:r>
        <w:rPr>
          <w:rFonts w:cstheme="minorHAnsi"/>
        </w:rPr>
        <w:t>Hoghton</w:t>
      </w:r>
      <w:proofErr w:type="spellEnd"/>
      <w:r>
        <w:rPr>
          <w:rFonts w:cstheme="minorHAnsi"/>
        </w:rPr>
        <w:t xml:space="preserve"> Lane</w:t>
      </w:r>
    </w:p>
    <w:p w14:paraId="0B2B4A44" w14:textId="4CE36BFE" w:rsidR="00F513A7" w:rsidRDefault="00F513A7" w:rsidP="00F513A7">
      <w:pPr>
        <w:ind w:left="1080"/>
        <w:rPr>
          <w:rFonts w:cstheme="minorHAnsi"/>
        </w:rPr>
      </w:pPr>
      <w:r>
        <w:rPr>
          <w:rFonts w:cstheme="minorHAnsi"/>
        </w:rPr>
        <w:t xml:space="preserve">The Lancashire County Council policy had been circulated.  The Clerk had asked LALC for details of the cost and </w:t>
      </w:r>
      <w:r w:rsidR="001853B7">
        <w:rPr>
          <w:rFonts w:cstheme="minorHAnsi"/>
        </w:rPr>
        <w:t>he would follow this up for the parish Council to subsequently</w:t>
      </w:r>
      <w:r w:rsidR="00950635">
        <w:rPr>
          <w:rFonts w:cstheme="minorHAnsi"/>
        </w:rPr>
        <w:t xml:space="preserve"> </w:t>
      </w:r>
      <w:proofErr w:type="gramStart"/>
      <w:r w:rsidR="00950635">
        <w:rPr>
          <w:rFonts w:cstheme="minorHAnsi"/>
        </w:rPr>
        <w:t>make a decision</w:t>
      </w:r>
      <w:proofErr w:type="gramEnd"/>
      <w:r w:rsidR="004F4C53">
        <w:rPr>
          <w:rFonts w:cstheme="minorHAnsi"/>
        </w:rPr>
        <w:t>.</w:t>
      </w:r>
    </w:p>
    <w:p w14:paraId="51B5DB73" w14:textId="77777777" w:rsidR="00F513A7" w:rsidRPr="00F513A7" w:rsidRDefault="00F513A7" w:rsidP="00F513A7">
      <w:pPr>
        <w:rPr>
          <w:rFonts w:cstheme="minorHAnsi"/>
        </w:rPr>
      </w:pPr>
    </w:p>
    <w:p w14:paraId="2D131C09" w14:textId="2988A56F" w:rsidR="00167098" w:rsidRDefault="00F61667" w:rsidP="009C48A3">
      <w:pPr>
        <w:pStyle w:val="ListParagraph"/>
        <w:numPr>
          <w:ilvl w:val="0"/>
          <w:numId w:val="7"/>
        </w:numPr>
        <w:rPr>
          <w:rFonts w:cstheme="minorHAnsi"/>
        </w:rPr>
      </w:pPr>
      <w:r>
        <w:rPr>
          <w:rFonts w:cstheme="minorHAnsi"/>
        </w:rPr>
        <w:t>Covered Bus Stop</w:t>
      </w:r>
      <w:r w:rsidR="009C48A3">
        <w:rPr>
          <w:rFonts w:cstheme="minorHAnsi"/>
        </w:rPr>
        <w:t xml:space="preserve"> – </w:t>
      </w:r>
      <w:proofErr w:type="spellStart"/>
      <w:r w:rsidR="009C48A3">
        <w:rPr>
          <w:rFonts w:cstheme="minorHAnsi"/>
        </w:rPr>
        <w:t>Hoghton</w:t>
      </w:r>
      <w:proofErr w:type="spellEnd"/>
      <w:r w:rsidR="009C48A3">
        <w:rPr>
          <w:rFonts w:cstheme="minorHAnsi"/>
        </w:rPr>
        <w:t xml:space="preserve"> Lane</w:t>
      </w:r>
    </w:p>
    <w:p w14:paraId="6D06E48B" w14:textId="10C9F3C8" w:rsidR="009C48A3" w:rsidRDefault="00C04C70" w:rsidP="00106A49">
      <w:pPr>
        <w:ind w:left="1080"/>
        <w:rPr>
          <w:rFonts w:cstheme="minorHAnsi"/>
        </w:rPr>
      </w:pPr>
      <w:r>
        <w:rPr>
          <w:rFonts w:cstheme="minorHAnsi"/>
        </w:rPr>
        <w:t xml:space="preserve">A request </w:t>
      </w:r>
      <w:r w:rsidR="00950635">
        <w:rPr>
          <w:rFonts w:cstheme="minorHAnsi"/>
        </w:rPr>
        <w:t>had</w:t>
      </w:r>
      <w:r>
        <w:rPr>
          <w:rFonts w:cstheme="minorHAnsi"/>
        </w:rPr>
        <w:t xml:space="preserve"> go</w:t>
      </w:r>
      <w:r w:rsidR="00950635">
        <w:rPr>
          <w:rFonts w:cstheme="minorHAnsi"/>
        </w:rPr>
        <w:t>ne</w:t>
      </w:r>
      <w:r>
        <w:rPr>
          <w:rFonts w:cstheme="minorHAnsi"/>
        </w:rPr>
        <w:t xml:space="preserve"> to LCC </w:t>
      </w:r>
      <w:r w:rsidR="00950635">
        <w:rPr>
          <w:rFonts w:cstheme="minorHAnsi"/>
        </w:rPr>
        <w:t xml:space="preserve">to fund a new covered bus </w:t>
      </w:r>
      <w:proofErr w:type="gramStart"/>
      <w:r w:rsidR="00950635">
        <w:rPr>
          <w:rFonts w:cstheme="minorHAnsi"/>
        </w:rPr>
        <w:t>stop</w:t>
      </w:r>
      <w:r w:rsidR="00F37EA3">
        <w:rPr>
          <w:rFonts w:cstheme="minorHAnsi"/>
        </w:rPr>
        <w:t>,</w:t>
      </w:r>
      <w:proofErr w:type="gramEnd"/>
      <w:r w:rsidR="00F37EA3">
        <w:rPr>
          <w:rFonts w:cstheme="minorHAnsi"/>
        </w:rPr>
        <w:t xml:space="preserve"> however the response was negative as they no longer fund new bus stops and the Parish Council would have to look to do</w:t>
      </w:r>
      <w:r w:rsidR="00F50577">
        <w:rPr>
          <w:rFonts w:cstheme="minorHAnsi"/>
        </w:rPr>
        <w:t xml:space="preserve"> this themselves.  The LCC recommended supplier is approximately £</w:t>
      </w:r>
      <w:r w:rsidR="00AE643C">
        <w:rPr>
          <w:rFonts w:cstheme="minorHAnsi"/>
        </w:rPr>
        <w:t xml:space="preserve">12,000 which was agreed to be too </w:t>
      </w:r>
      <w:r w:rsidR="004F4C53">
        <w:rPr>
          <w:rFonts w:cstheme="minorHAnsi"/>
        </w:rPr>
        <w:t>high,</w:t>
      </w:r>
      <w:r w:rsidR="00AE643C">
        <w:rPr>
          <w:rFonts w:cstheme="minorHAnsi"/>
        </w:rPr>
        <w:t xml:space="preserve"> and the Parish Council would therefore need to look at alternatives </w:t>
      </w:r>
      <w:r w:rsidR="00C55E32">
        <w:rPr>
          <w:rFonts w:cstheme="minorHAnsi"/>
        </w:rPr>
        <w:t>these having to be deemed suitable by LCC.</w:t>
      </w:r>
    </w:p>
    <w:p w14:paraId="601D6FBE" w14:textId="77777777" w:rsidR="009C48A3" w:rsidRPr="009C48A3" w:rsidRDefault="009C48A3" w:rsidP="009C48A3">
      <w:pPr>
        <w:rPr>
          <w:rFonts w:cstheme="minorHAnsi"/>
        </w:rPr>
      </w:pPr>
    </w:p>
    <w:p w14:paraId="116E95CA" w14:textId="47F32D47" w:rsidR="00223735" w:rsidRDefault="00542C8B" w:rsidP="00542C8B">
      <w:pPr>
        <w:pStyle w:val="ListParagraph"/>
        <w:numPr>
          <w:ilvl w:val="0"/>
          <w:numId w:val="7"/>
        </w:numPr>
        <w:rPr>
          <w:rFonts w:cstheme="minorHAnsi"/>
        </w:rPr>
      </w:pPr>
      <w:r>
        <w:rPr>
          <w:rFonts w:cstheme="minorHAnsi"/>
        </w:rPr>
        <w:t>Quaker Brook Lane</w:t>
      </w:r>
    </w:p>
    <w:p w14:paraId="4E3060D9" w14:textId="03F0CB42" w:rsidR="00F45ED2" w:rsidRPr="00F45ED2" w:rsidRDefault="003F2F65" w:rsidP="00F45ED2">
      <w:pPr>
        <w:pStyle w:val="ListParagraph"/>
        <w:ind w:left="1080"/>
        <w:rPr>
          <w:rFonts w:cstheme="minorHAnsi"/>
        </w:rPr>
      </w:pPr>
      <w:r>
        <w:rPr>
          <w:rFonts w:cstheme="minorHAnsi"/>
        </w:rPr>
        <w:t xml:space="preserve">Cllr </w:t>
      </w:r>
      <w:proofErr w:type="spellStart"/>
      <w:r>
        <w:rPr>
          <w:rFonts w:cstheme="minorHAnsi"/>
        </w:rPr>
        <w:t>Cullens</w:t>
      </w:r>
      <w:proofErr w:type="spellEnd"/>
      <w:r>
        <w:rPr>
          <w:rFonts w:cstheme="minorHAnsi"/>
        </w:rPr>
        <w:t xml:space="preserve"> continued to follow up the speeding issue and would be in contact with the residents who had raised the c</w:t>
      </w:r>
      <w:r w:rsidR="007E404C">
        <w:rPr>
          <w:rFonts w:cstheme="minorHAnsi"/>
        </w:rPr>
        <w:t>omplaints.</w:t>
      </w:r>
    </w:p>
    <w:p w14:paraId="668A7254" w14:textId="77777777" w:rsidR="007F2426" w:rsidRPr="007F2426" w:rsidRDefault="007F2426" w:rsidP="007F2426">
      <w:pPr>
        <w:ind w:left="720"/>
        <w:rPr>
          <w:rFonts w:cstheme="minorHAnsi"/>
        </w:rPr>
      </w:pPr>
    </w:p>
    <w:p w14:paraId="5D26F1DA" w14:textId="3BF0D83F" w:rsidR="00713896" w:rsidRDefault="00561AD8" w:rsidP="00BC4961">
      <w:pPr>
        <w:pStyle w:val="ListParagraph"/>
        <w:numPr>
          <w:ilvl w:val="0"/>
          <w:numId w:val="7"/>
        </w:numPr>
        <w:rPr>
          <w:rFonts w:cstheme="minorHAnsi"/>
        </w:rPr>
      </w:pPr>
      <w:r>
        <w:rPr>
          <w:rFonts w:cstheme="minorHAnsi"/>
        </w:rPr>
        <w:t xml:space="preserve">PROW (Public Right </w:t>
      </w:r>
      <w:r w:rsidR="00342118">
        <w:rPr>
          <w:rFonts w:cstheme="minorHAnsi"/>
        </w:rPr>
        <w:t>of</w:t>
      </w:r>
      <w:r>
        <w:rPr>
          <w:rFonts w:cstheme="minorHAnsi"/>
        </w:rPr>
        <w:t xml:space="preserve"> Way) – Hey Barn</w:t>
      </w:r>
    </w:p>
    <w:p w14:paraId="45B9D9B3" w14:textId="7B95DBD2" w:rsidR="007E404C" w:rsidRDefault="007E404C" w:rsidP="007E404C">
      <w:pPr>
        <w:ind w:left="1080"/>
        <w:rPr>
          <w:rFonts w:cstheme="minorHAnsi"/>
        </w:rPr>
      </w:pPr>
      <w:r>
        <w:rPr>
          <w:rFonts w:cstheme="minorHAnsi"/>
        </w:rPr>
        <w:t xml:space="preserve">Despite </w:t>
      </w:r>
      <w:r w:rsidR="00493727">
        <w:rPr>
          <w:rFonts w:cstheme="minorHAnsi"/>
        </w:rPr>
        <w:t xml:space="preserve">numerous visits from the LCC PROW Team the public footpath continues to be blocked again following </w:t>
      </w:r>
      <w:r w:rsidR="00B80655">
        <w:rPr>
          <w:rFonts w:cstheme="minorHAnsi"/>
        </w:rPr>
        <w:t xml:space="preserve">those visits.  Cllr </w:t>
      </w:r>
      <w:proofErr w:type="spellStart"/>
      <w:r w:rsidR="00B80655">
        <w:rPr>
          <w:rFonts w:cstheme="minorHAnsi"/>
        </w:rPr>
        <w:t>Cullens</w:t>
      </w:r>
      <w:proofErr w:type="spellEnd"/>
      <w:r w:rsidR="00B80655">
        <w:rPr>
          <w:rFonts w:cstheme="minorHAnsi"/>
        </w:rPr>
        <w:t xml:space="preserve"> had </w:t>
      </w:r>
      <w:r w:rsidR="00B54335">
        <w:rPr>
          <w:rFonts w:cstheme="minorHAnsi"/>
        </w:rPr>
        <w:t xml:space="preserve">followed this up on numerous occasions and </w:t>
      </w:r>
      <w:r w:rsidR="00E85640">
        <w:rPr>
          <w:rFonts w:cstheme="minorHAnsi"/>
        </w:rPr>
        <w:t>is confident of a positive outcome when the person(s) blocking the footpath have been identified.</w:t>
      </w:r>
    </w:p>
    <w:p w14:paraId="22E8501C" w14:textId="77777777" w:rsidR="00E85640" w:rsidRDefault="00E85640" w:rsidP="007E404C">
      <w:pPr>
        <w:ind w:left="1080"/>
        <w:rPr>
          <w:rFonts w:cstheme="minorHAnsi"/>
        </w:rPr>
      </w:pPr>
    </w:p>
    <w:p w14:paraId="6697C86A" w14:textId="77777777" w:rsidR="004F4C53" w:rsidRDefault="004F4C53" w:rsidP="007E404C">
      <w:pPr>
        <w:ind w:left="1080"/>
        <w:rPr>
          <w:rFonts w:cstheme="minorHAnsi"/>
        </w:rPr>
      </w:pPr>
    </w:p>
    <w:p w14:paraId="12389F61" w14:textId="434D20F6" w:rsidR="00E85640" w:rsidRDefault="002C5964" w:rsidP="00E85640">
      <w:pPr>
        <w:pStyle w:val="ListParagraph"/>
        <w:numPr>
          <w:ilvl w:val="0"/>
          <w:numId w:val="7"/>
        </w:numPr>
        <w:rPr>
          <w:rFonts w:cstheme="minorHAnsi"/>
        </w:rPr>
      </w:pPr>
      <w:r>
        <w:rPr>
          <w:rFonts w:cstheme="minorHAnsi"/>
        </w:rPr>
        <w:t>TTRO’S</w:t>
      </w:r>
    </w:p>
    <w:p w14:paraId="05C15AD3" w14:textId="0DC1EAF0" w:rsidR="002C5964" w:rsidRDefault="002C5964" w:rsidP="002C5964">
      <w:pPr>
        <w:ind w:left="1080"/>
        <w:rPr>
          <w:rFonts w:cstheme="minorHAnsi"/>
        </w:rPr>
      </w:pPr>
      <w:r>
        <w:rPr>
          <w:rFonts w:cstheme="minorHAnsi"/>
        </w:rPr>
        <w:t xml:space="preserve">A temporary traffic closure order had been received </w:t>
      </w:r>
      <w:r w:rsidR="004B6F86">
        <w:rPr>
          <w:rFonts w:cstheme="minorHAnsi"/>
        </w:rPr>
        <w:t xml:space="preserve">for a section of Chapel Lane in September.  The road </w:t>
      </w:r>
      <w:r w:rsidR="004F4C53">
        <w:rPr>
          <w:rFonts w:cstheme="minorHAnsi"/>
        </w:rPr>
        <w:t>needed</w:t>
      </w:r>
      <w:r w:rsidR="004B6F86">
        <w:rPr>
          <w:rFonts w:cstheme="minorHAnsi"/>
        </w:rPr>
        <w:t xml:space="preserve"> major repair and although it will be an </w:t>
      </w:r>
      <w:r w:rsidR="00DD462B">
        <w:rPr>
          <w:rFonts w:cstheme="minorHAnsi"/>
        </w:rPr>
        <w:t xml:space="preserve">inconvenience </w:t>
      </w:r>
      <w:proofErr w:type="gramStart"/>
      <w:r w:rsidR="00DD462B">
        <w:rPr>
          <w:rFonts w:cstheme="minorHAnsi"/>
        </w:rPr>
        <w:t>the end result</w:t>
      </w:r>
      <w:proofErr w:type="gramEnd"/>
      <w:r w:rsidR="00DD462B">
        <w:rPr>
          <w:rFonts w:cstheme="minorHAnsi"/>
        </w:rPr>
        <w:t xml:space="preserve"> should be positive.</w:t>
      </w:r>
    </w:p>
    <w:p w14:paraId="152153D5" w14:textId="7185C1DC" w:rsidR="00DD462B" w:rsidRDefault="00E24067" w:rsidP="00E24067">
      <w:pPr>
        <w:pStyle w:val="ListParagraph"/>
        <w:numPr>
          <w:ilvl w:val="0"/>
          <w:numId w:val="7"/>
        </w:numPr>
        <w:rPr>
          <w:rFonts w:cstheme="minorHAnsi"/>
        </w:rPr>
      </w:pPr>
      <w:r>
        <w:rPr>
          <w:rFonts w:cstheme="minorHAnsi"/>
        </w:rPr>
        <w:t xml:space="preserve">Footpath by </w:t>
      </w:r>
      <w:proofErr w:type="spellStart"/>
      <w:r>
        <w:rPr>
          <w:rFonts w:cstheme="minorHAnsi"/>
        </w:rPr>
        <w:t>Deerbolt</w:t>
      </w:r>
      <w:proofErr w:type="spellEnd"/>
      <w:r>
        <w:rPr>
          <w:rFonts w:cstheme="minorHAnsi"/>
        </w:rPr>
        <w:t xml:space="preserve"> Cottage, Riley Green</w:t>
      </w:r>
    </w:p>
    <w:p w14:paraId="29C67009" w14:textId="75C3EA05" w:rsidR="00E24067" w:rsidRDefault="00E24067" w:rsidP="00E24067">
      <w:pPr>
        <w:pStyle w:val="ListParagraph"/>
        <w:ind w:left="1080"/>
        <w:rPr>
          <w:rFonts w:cstheme="minorHAnsi"/>
        </w:rPr>
      </w:pPr>
      <w:r>
        <w:rPr>
          <w:rFonts w:cstheme="minorHAnsi"/>
        </w:rPr>
        <w:t>It was reported the footpath was overgrown.  The Clerk would contact the Tower Estate regarding this.</w:t>
      </w:r>
    </w:p>
    <w:p w14:paraId="01D9DD21" w14:textId="77777777" w:rsidR="00847DCA" w:rsidRDefault="00847DCA" w:rsidP="00E24067">
      <w:pPr>
        <w:pStyle w:val="ListParagraph"/>
        <w:ind w:left="1080"/>
        <w:rPr>
          <w:rFonts w:cstheme="minorHAnsi"/>
        </w:rPr>
      </w:pPr>
    </w:p>
    <w:p w14:paraId="181B7E66" w14:textId="001C0263" w:rsidR="00847DCA" w:rsidRDefault="00847DCA" w:rsidP="00847DCA">
      <w:pPr>
        <w:pStyle w:val="ListParagraph"/>
        <w:numPr>
          <w:ilvl w:val="0"/>
          <w:numId w:val="7"/>
        </w:numPr>
        <w:rPr>
          <w:rFonts w:cstheme="minorHAnsi"/>
        </w:rPr>
      </w:pPr>
      <w:r>
        <w:rPr>
          <w:rFonts w:cstheme="minorHAnsi"/>
        </w:rPr>
        <w:t>Chapel Lane Road Sign</w:t>
      </w:r>
    </w:p>
    <w:p w14:paraId="626DCD2D" w14:textId="4D944490" w:rsidR="00847DCA" w:rsidRDefault="00847DCA" w:rsidP="00847DCA">
      <w:pPr>
        <w:pStyle w:val="ListParagraph"/>
        <w:ind w:left="1080"/>
        <w:rPr>
          <w:rFonts w:cstheme="minorHAnsi"/>
        </w:rPr>
      </w:pPr>
      <w:r>
        <w:rPr>
          <w:rFonts w:cstheme="minorHAnsi"/>
        </w:rPr>
        <w:t xml:space="preserve">This had been replaced and Cllr </w:t>
      </w:r>
      <w:proofErr w:type="spellStart"/>
      <w:r>
        <w:rPr>
          <w:rFonts w:cstheme="minorHAnsi"/>
        </w:rPr>
        <w:t>Cullens</w:t>
      </w:r>
      <w:proofErr w:type="spellEnd"/>
      <w:r>
        <w:rPr>
          <w:rFonts w:cstheme="minorHAnsi"/>
        </w:rPr>
        <w:t xml:space="preserve"> was thanked for his diligence in following this up.</w:t>
      </w:r>
    </w:p>
    <w:p w14:paraId="31773058" w14:textId="77777777" w:rsidR="00847DCA" w:rsidRDefault="00847DCA" w:rsidP="00847DCA">
      <w:pPr>
        <w:pStyle w:val="ListParagraph"/>
        <w:ind w:left="1080"/>
        <w:rPr>
          <w:rFonts w:cstheme="minorHAnsi"/>
        </w:rPr>
      </w:pPr>
    </w:p>
    <w:p w14:paraId="745DDE7E" w14:textId="280CAFD3" w:rsidR="00847DCA" w:rsidRDefault="009C22C0" w:rsidP="00847DCA">
      <w:pPr>
        <w:pStyle w:val="ListParagraph"/>
        <w:numPr>
          <w:ilvl w:val="0"/>
          <w:numId w:val="7"/>
        </w:numPr>
        <w:rPr>
          <w:rFonts w:cstheme="minorHAnsi"/>
        </w:rPr>
      </w:pPr>
      <w:r>
        <w:rPr>
          <w:rFonts w:cstheme="minorHAnsi"/>
        </w:rPr>
        <w:t xml:space="preserve">Deer Warning Signs: </w:t>
      </w:r>
      <w:proofErr w:type="spellStart"/>
      <w:r>
        <w:rPr>
          <w:rFonts w:cstheme="minorHAnsi"/>
        </w:rPr>
        <w:t>Hoghton</w:t>
      </w:r>
      <w:proofErr w:type="spellEnd"/>
      <w:r>
        <w:rPr>
          <w:rFonts w:cstheme="minorHAnsi"/>
        </w:rPr>
        <w:t xml:space="preserve"> Lane</w:t>
      </w:r>
    </w:p>
    <w:p w14:paraId="737F1B1B" w14:textId="3AD50F72" w:rsidR="009C22C0" w:rsidRPr="00E24067" w:rsidRDefault="009C22C0" w:rsidP="009C22C0">
      <w:pPr>
        <w:pStyle w:val="ListParagraph"/>
        <w:ind w:left="1080"/>
        <w:rPr>
          <w:rFonts w:cstheme="minorHAnsi"/>
        </w:rPr>
      </w:pPr>
      <w:r>
        <w:rPr>
          <w:rFonts w:cstheme="minorHAnsi"/>
        </w:rPr>
        <w:t xml:space="preserve">Cllr </w:t>
      </w:r>
      <w:proofErr w:type="spellStart"/>
      <w:r>
        <w:rPr>
          <w:rFonts w:cstheme="minorHAnsi"/>
        </w:rPr>
        <w:t>Cullens</w:t>
      </w:r>
      <w:proofErr w:type="spellEnd"/>
      <w:r>
        <w:rPr>
          <w:rFonts w:cstheme="minorHAnsi"/>
        </w:rPr>
        <w:t xml:space="preserve"> reported that LCC have finally agreed to replace the missing signage.</w:t>
      </w:r>
    </w:p>
    <w:p w14:paraId="7763CD2D" w14:textId="77777777" w:rsidR="00493727" w:rsidRPr="007E404C" w:rsidRDefault="00493727" w:rsidP="007E404C">
      <w:pPr>
        <w:ind w:left="1080"/>
        <w:rPr>
          <w:rFonts w:cstheme="minorHAnsi"/>
        </w:rPr>
      </w:pPr>
    </w:p>
    <w:p w14:paraId="1101ECF9" w14:textId="489DCC2F" w:rsidR="00223735" w:rsidRDefault="00223735">
      <w:pPr>
        <w:rPr>
          <w:rFonts w:cstheme="minorHAnsi"/>
          <w:u w:val="single"/>
        </w:rPr>
      </w:pPr>
      <w:r w:rsidRPr="008154FD">
        <w:rPr>
          <w:rFonts w:cstheme="minorHAnsi"/>
        </w:rPr>
        <w:t>11</w:t>
      </w:r>
      <w:r w:rsidR="00D71449">
        <w:rPr>
          <w:rFonts w:cstheme="minorHAnsi"/>
        </w:rPr>
        <w:t>98</w:t>
      </w:r>
      <w:r w:rsidRPr="008154FD">
        <w:rPr>
          <w:rFonts w:cstheme="minorHAnsi"/>
        </w:rPr>
        <w:t>:</w:t>
      </w:r>
      <w:r w:rsidRPr="008154FD">
        <w:rPr>
          <w:rFonts w:cstheme="minorHAnsi"/>
        </w:rPr>
        <w:tab/>
      </w:r>
      <w:r w:rsidR="00C11240" w:rsidRPr="008154FD">
        <w:rPr>
          <w:rFonts w:cstheme="minorHAnsi"/>
          <w:u w:val="single"/>
        </w:rPr>
        <w:t xml:space="preserve">CHORLEY DISTRICT &amp; LANCASHIRE COUNTY </w:t>
      </w:r>
      <w:r w:rsidR="00CE4F4B" w:rsidRPr="008154FD">
        <w:rPr>
          <w:rFonts w:cstheme="minorHAnsi"/>
          <w:u w:val="single"/>
        </w:rPr>
        <w:t>COUNCIL REPORTS</w:t>
      </w:r>
    </w:p>
    <w:p w14:paraId="4B00E7E7" w14:textId="77777777" w:rsidR="00487622" w:rsidRDefault="00487622">
      <w:pPr>
        <w:rPr>
          <w:rFonts w:cstheme="minorHAnsi"/>
          <w:u w:val="single"/>
        </w:rPr>
      </w:pPr>
    </w:p>
    <w:p w14:paraId="42D2B70D" w14:textId="03FF511E" w:rsidR="004F4C53" w:rsidRPr="008847C6" w:rsidRDefault="00933A4A" w:rsidP="008847C6">
      <w:pPr>
        <w:pStyle w:val="ListParagraph"/>
        <w:numPr>
          <w:ilvl w:val="0"/>
          <w:numId w:val="13"/>
        </w:numPr>
        <w:rPr>
          <w:rFonts w:cstheme="minorHAnsi"/>
        </w:rPr>
      </w:pPr>
      <w:r>
        <w:rPr>
          <w:rFonts w:cstheme="minorHAnsi"/>
        </w:rPr>
        <w:t>There was no report</w:t>
      </w:r>
      <w:r w:rsidR="007C433E">
        <w:rPr>
          <w:rFonts w:cstheme="minorHAnsi"/>
        </w:rPr>
        <w:t>.</w:t>
      </w:r>
    </w:p>
    <w:p w14:paraId="608F6245" w14:textId="77777777" w:rsidR="00E8284B" w:rsidRDefault="00E8284B">
      <w:pPr>
        <w:rPr>
          <w:rFonts w:cstheme="minorHAnsi"/>
          <w:u w:val="single"/>
        </w:rPr>
      </w:pPr>
    </w:p>
    <w:p w14:paraId="36803A70" w14:textId="2D353AFB" w:rsidR="00CE4F4B" w:rsidRDefault="00CE4F4B">
      <w:pPr>
        <w:rPr>
          <w:rFonts w:cstheme="minorHAnsi"/>
          <w:u w:val="single"/>
        </w:rPr>
      </w:pPr>
      <w:r w:rsidRPr="008154FD">
        <w:rPr>
          <w:rFonts w:cstheme="minorHAnsi"/>
        </w:rPr>
        <w:t>11</w:t>
      </w:r>
      <w:r w:rsidR="00CC7A2D">
        <w:rPr>
          <w:rFonts w:cstheme="minorHAnsi"/>
        </w:rPr>
        <w:t>99</w:t>
      </w:r>
      <w:r w:rsidRPr="008154FD">
        <w:rPr>
          <w:rFonts w:cstheme="minorHAnsi"/>
        </w:rPr>
        <w:t>:</w:t>
      </w:r>
      <w:r w:rsidRPr="008154FD">
        <w:rPr>
          <w:rFonts w:cstheme="minorHAnsi"/>
        </w:rPr>
        <w:tab/>
      </w:r>
      <w:r w:rsidR="00D83CFD" w:rsidRPr="008154FD">
        <w:rPr>
          <w:rFonts w:cstheme="minorHAnsi"/>
          <w:u w:val="single"/>
        </w:rPr>
        <w:t>PLANNING REPORTS</w:t>
      </w:r>
    </w:p>
    <w:p w14:paraId="6CCE6F9B" w14:textId="77777777" w:rsidR="00487622" w:rsidRDefault="00487622">
      <w:pPr>
        <w:rPr>
          <w:rFonts w:cstheme="minorHAnsi"/>
          <w:u w:val="single"/>
        </w:rPr>
      </w:pPr>
    </w:p>
    <w:p w14:paraId="5ABD97FD" w14:textId="1FC6065F" w:rsidR="004F4C53" w:rsidRDefault="00051D0D" w:rsidP="008847C6">
      <w:pPr>
        <w:ind w:left="700"/>
        <w:rPr>
          <w:rFonts w:cstheme="minorHAnsi"/>
        </w:rPr>
      </w:pPr>
      <w:r>
        <w:rPr>
          <w:rFonts w:cstheme="minorHAnsi"/>
        </w:rPr>
        <w:t>Planning application 23/</w:t>
      </w:r>
      <w:r w:rsidR="0016012D">
        <w:rPr>
          <w:rFonts w:cstheme="minorHAnsi"/>
        </w:rPr>
        <w:t>00</w:t>
      </w:r>
      <w:r w:rsidR="002922E8">
        <w:rPr>
          <w:rFonts w:cstheme="minorHAnsi"/>
        </w:rPr>
        <w:t>609</w:t>
      </w:r>
      <w:r w:rsidR="0016012D">
        <w:rPr>
          <w:rFonts w:cstheme="minorHAnsi"/>
        </w:rPr>
        <w:t xml:space="preserve">/FULHH regarding </w:t>
      </w:r>
      <w:r w:rsidR="00CC7A2D">
        <w:rPr>
          <w:rFonts w:cstheme="minorHAnsi"/>
        </w:rPr>
        <w:t>groundworks at The Old Counting House on Viaduct Road had been circulated.  The Council believed the works would improve the area and make it safer for walkers with the planned new vehicle turning area.  The application was supported.</w:t>
      </w:r>
    </w:p>
    <w:p w14:paraId="79630014" w14:textId="77777777" w:rsidR="00586BA0" w:rsidRDefault="00586BA0">
      <w:pPr>
        <w:rPr>
          <w:rFonts w:cstheme="minorHAnsi"/>
        </w:rPr>
      </w:pPr>
    </w:p>
    <w:p w14:paraId="7E909593" w14:textId="66B3E62D" w:rsidR="00D83CFD" w:rsidRPr="008154FD" w:rsidRDefault="00D83CFD">
      <w:pPr>
        <w:rPr>
          <w:rFonts w:cstheme="minorHAnsi"/>
        </w:rPr>
      </w:pPr>
      <w:r w:rsidRPr="008154FD">
        <w:rPr>
          <w:rFonts w:cstheme="minorHAnsi"/>
        </w:rPr>
        <w:t>1</w:t>
      </w:r>
      <w:r w:rsidR="00CC7A2D">
        <w:rPr>
          <w:rFonts w:cstheme="minorHAnsi"/>
        </w:rPr>
        <w:t>200</w:t>
      </w:r>
      <w:r w:rsidRPr="008154FD">
        <w:rPr>
          <w:rFonts w:cstheme="minorHAnsi"/>
        </w:rPr>
        <w:t>:</w:t>
      </w:r>
      <w:r w:rsidRPr="008154FD">
        <w:rPr>
          <w:rFonts w:cstheme="minorHAnsi"/>
        </w:rPr>
        <w:tab/>
      </w:r>
      <w:r w:rsidRPr="008154FD">
        <w:rPr>
          <w:rFonts w:cstheme="minorHAnsi"/>
          <w:u w:val="single"/>
        </w:rPr>
        <w:t>ACCOUNTS FOR PAYMENTS</w:t>
      </w:r>
    </w:p>
    <w:p w14:paraId="3E0E38BD" w14:textId="7BB974CB" w:rsidR="00ED215C" w:rsidRDefault="00ED215C" w:rsidP="009517F4">
      <w:pPr>
        <w:rPr>
          <w:rFonts w:cstheme="minorHAnsi"/>
        </w:rPr>
      </w:pPr>
    </w:p>
    <w:p w14:paraId="6F30E2C1" w14:textId="77777777" w:rsidR="00833D30" w:rsidRPr="002E192B" w:rsidRDefault="00833D30" w:rsidP="002E192B">
      <w:pPr>
        <w:autoSpaceDE w:val="0"/>
        <w:autoSpaceDN w:val="0"/>
        <w:adjustRightInd w:val="0"/>
        <w:rPr>
          <w:rFonts w:cstheme="minorHAnsi"/>
        </w:rPr>
      </w:pPr>
      <w:r>
        <w:rPr>
          <w:rFonts w:cstheme="minorHAnsi"/>
        </w:rPr>
        <w:tab/>
      </w:r>
    </w:p>
    <w:tbl>
      <w:tblPr>
        <w:tblW w:w="0" w:type="auto"/>
        <w:tblInd w:w="701" w:type="dxa"/>
        <w:tblCellMar>
          <w:left w:w="0" w:type="dxa"/>
          <w:right w:w="0" w:type="dxa"/>
        </w:tblCellMar>
        <w:tblLook w:val="04A0" w:firstRow="1" w:lastRow="0" w:firstColumn="1" w:lastColumn="0" w:noHBand="0" w:noVBand="1"/>
      </w:tblPr>
      <w:tblGrid>
        <w:gridCol w:w="1051"/>
        <w:gridCol w:w="1172"/>
        <w:gridCol w:w="2181"/>
        <w:gridCol w:w="809"/>
        <w:gridCol w:w="3096"/>
      </w:tblGrid>
      <w:tr w:rsidR="00833D30" w:rsidRPr="00833D30" w14:paraId="20F88147" w14:textId="77777777" w:rsidTr="00833D30">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1780617"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Payee</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48E837D"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Item Number</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A5711CC"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Description</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952B293"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Amount</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49987B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Notes</w:t>
            </w:r>
          </w:p>
        </w:tc>
      </w:tr>
      <w:tr w:rsidR="00833D30" w:rsidRPr="00833D30" w14:paraId="785EC49A" w14:textId="77777777" w:rsidTr="00833D30">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88435B0"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Easy Web Sites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30CAA49"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22</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7ED640D"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WB Hosting 1st August</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923FCAD"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£27.60</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4A13AEF"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Direct Debit</w:t>
            </w:r>
          </w:p>
        </w:tc>
      </w:tr>
      <w:tr w:rsidR="00833D30" w:rsidRPr="00833D30" w14:paraId="59472538" w14:textId="77777777" w:rsidTr="00833D30">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6A949B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Whitehead &amp; Aldrich</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77E08C4"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23</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922F06B"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Payroll: April, May &amp; June</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C6DE89A"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£108.00</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F812A78" w14:textId="77777777" w:rsidR="00833D30" w:rsidRPr="00833D30" w:rsidRDefault="00833D30" w:rsidP="00833D30">
            <w:pPr>
              <w:rPr>
                <w:rFonts w:eastAsia="Times New Roman" w:cstheme="minorHAnsi"/>
                <w:sz w:val="18"/>
                <w:szCs w:val="18"/>
              </w:rPr>
            </w:pPr>
          </w:p>
        </w:tc>
      </w:tr>
      <w:tr w:rsidR="00833D30" w:rsidRPr="00833D30" w14:paraId="3E63B56F" w14:textId="77777777" w:rsidTr="00833D30">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96BB734" w14:textId="77777777" w:rsidR="00833D30" w:rsidRPr="00833D30" w:rsidRDefault="00833D30" w:rsidP="00833D30">
            <w:pPr>
              <w:rPr>
                <w:rFonts w:eastAsia="Times New Roman" w:cstheme="minorHAnsi"/>
                <w:sz w:val="20"/>
                <w:szCs w:val="20"/>
              </w:rPr>
            </w:pPr>
            <w:proofErr w:type="spellStart"/>
            <w:r w:rsidRPr="00833D30">
              <w:rPr>
                <w:rFonts w:eastAsia="Times New Roman" w:cstheme="minorHAnsi"/>
                <w:sz w:val="20"/>
                <w:szCs w:val="20"/>
              </w:rPr>
              <w:t>Pickerz</w:t>
            </w:r>
            <w:proofErr w:type="spellEnd"/>
            <w:r w:rsidRPr="00833D30">
              <w:rPr>
                <w:rFonts w:eastAsia="Times New Roman" w:cstheme="minorHAnsi"/>
                <w:sz w:val="20"/>
                <w:szCs w:val="20"/>
              </w:rPr>
              <w:t> </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46001E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24</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2360E15"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Rubbish Picker Bag Rings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EC6E536"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£140.30</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F54418D"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CIL (paid by M Graham, Clerk)</w:t>
            </w:r>
          </w:p>
        </w:tc>
      </w:tr>
      <w:tr w:rsidR="00833D30" w:rsidRPr="00833D30" w14:paraId="6732FE39" w14:textId="77777777" w:rsidTr="00833D30">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2343CCB"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HMRC</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90CE693"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25</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EF68365"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Tax July 2023</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21BAC6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£83.40</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AB1EF38" w14:textId="77777777" w:rsidR="00833D30" w:rsidRPr="00833D30" w:rsidRDefault="00833D30" w:rsidP="00833D30">
            <w:pPr>
              <w:rPr>
                <w:rFonts w:eastAsia="Times New Roman" w:cstheme="minorHAnsi"/>
                <w:sz w:val="18"/>
                <w:szCs w:val="18"/>
              </w:rPr>
            </w:pPr>
          </w:p>
        </w:tc>
      </w:tr>
      <w:tr w:rsidR="00833D30" w:rsidRPr="00833D30" w14:paraId="7BAEFEC1" w14:textId="77777777" w:rsidTr="00833D30">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A4FCA7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Mike Graham</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2171770"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26</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AEB063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Clerk Salary July 2023</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55A66B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£333.60</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823422F" w14:textId="77777777" w:rsidR="00833D30" w:rsidRPr="00833D30" w:rsidRDefault="00833D30" w:rsidP="00833D30">
            <w:pPr>
              <w:rPr>
                <w:rFonts w:eastAsia="Times New Roman" w:cstheme="minorHAnsi"/>
                <w:sz w:val="18"/>
                <w:szCs w:val="18"/>
              </w:rPr>
            </w:pPr>
          </w:p>
        </w:tc>
      </w:tr>
      <w:tr w:rsidR="00833D30" w:rsidRPr="00833D30" w14:paraId="7C1CE26E" w14:textId="77777777" w:rsidTr="00833D30">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37031B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HMRC</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2302036"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27</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B506C3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Tax August 2023</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7546774"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£83.40</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C11A612" w14:textId="023D6063" w:rsidR="00833D30" w:rsidRPr="00833D30" w:rsidRDefault="00833D30" w:rsidP="00833D30">
            <w:pPr>
              <w:rPr>
                <w:rFonts w:eastAsia="Times New Roman" w:cstheme="minorHAnsi"/>
                <w:sz w:val="20"/>
                <w:szCs w:val="20"/>
              </w:rPr>
            </w:pPr>
            <w:r w:rsidRPr="00833D30">
              <w:rPr>
                <w:rFonts w:eastAsia="Times New Roman" w:cstheme="minorHAnsi"/>
                <w:sz w:val="20"/>
                <w:szCs w:val="20"/>
              </w:rPr>
              <w:t>One cheque £166.80 with item 25</w:t>
            </w:r>
          </w:p>
        </w:tc>
      </w:tr>
      <w:tr w:rsidR="00833D30" w:rsidRPr="00833D30" w14:paraId="1168E272" w14:textId="77777777" w:rsidTr="00833D30">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B278EF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Mike Graham</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7A4A76C"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28</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2B7A04B"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Clerk Salary August 2023</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98D30B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£333.60</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892C3A8"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One cheque £807.50 with items 24 &amp; 26</w:t>
            </w:r>
          </w:p>
        </w:tc>
      </w:tr>
      <w:tr w:rsidR="00833D30" w:rsidRPr="00833D30" w14:paraId="6022AC71" w14:textId="77777777" w:rsidTr="00833D30">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FC3DDCB"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Holy Trinity Church</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8209F4C"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29</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68BE553"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Room Hire 7th August 2023</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FE97C44" w14:textId="77777777" w:rsidR="00833D30" w:rsidRPr="00833D30" w:rsidRDefault="00833D30" w:rsidP="00833D30">
            <w:pPr>
              <w:rPr>
                <w:rFonts w:eastAsia="Times New Roman" w:cstheme="minorHAnsi"/>
                <w:sz w:val="20"/>
                <w:szCs w:val="20"/>
              </w:rPr>
            </w:pPr>
            <w:r w:rsidRPr="00833D30">
              <w:rPr>
                <w:rFonts w:eastAsia="Times New Roman" w:cstheme="minorHAnsi"/>
                <w:sz w:val="20"/>
                <w:szCs w:val="20"/>
              </w:rPr>
              <w:t>£20.00</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B5111C0" w14:textId="77777777" w:rsidR="00833D30" w:rsidRPr="00833D30" w:rsidRDefault="00833D30" w:rsidP="00833D30">
            <w:pPr>
              <w:rPr>
                <w:rFonts w:eastAsia="Times New Roman" w:cstheme="minorHAnsi"/>
                <w:sz w:val="18"/>
                <w:szCs w:val="18"/>
              </w:rPr>
            </w:pPr>
          </w:p>
        </w:tc>
      </w:tr>
    </w:tbl>
    <w:p w14:paraId="00F8F081" w14:textId="39182ADB" w:rsidR="002E192B" w:rsidRPr="002E192B" w:rsidRDefault="002E192B" w:rsidP="002E192B">
      <w:pPr>
        <w:autoSpaceDE w:val="0"/>
        <w:autoSpaceDN w:val="0"/>
        <w:adjustRightInd w:val="0"/>
        <w:rPr>
          <w:rFonts w:cstheme="minorHAnsi"/>
        </w:rPr>
      </w:pPr>
    </w:p>
    <w:p w14:paraId="47FADD6B" w14:textId="77777777" w:rsidR="00ED215C" w:rsidRDefault="00ED215C" w:rsidP="009517F4">
      <w:pPr>
        <w:rPr>
          <w:rFonts w:cstheme="minorHAnsi"/>
        </w:rPr>
      </w:pPr>
    </w:p>
    <w:p w14:paraId="64D4426F" w14:textId="25A6BF54" w:rsidR="002F60F6" w:rsidRDefault="00843E15" w:rsidP="00941B69">
      <w:pPr>
        <w:ind w:left="720"/>
        <w:rPr>
          <w:rFonts w:cstheme="minorHAnsi"/>
        </w:rPr>
      </w:pPr>
      <w:r>
        <w:rPr>
          <w:rFonts w:cstheme="minorHAnsi"/>
        </w:rPr>
        <w:t>The above were agreed</w:t>
      </w:r>
      <w:r w:rsidR="00073AB7">
        <w:rPr>
          <w:rFonts w:cstheme="minorHAnsi"/>
        </w:rPr>
        <w:t>.</w:t>
      </w:r>
      <w:r>
        <w:rPr>
          <w:rFonts w:cstheme="minorHAnsi"/>
        </w:rPr>
        <w:t xml:space="preserve"> </w:t>
      </w:r>
      <w:r w:rsidR="00073AB7">
        <w:rPr>
          <w:rFonts w:cstheme="minorHAnsi"/>
        </w:rPr>
        <w:t xml:space="preserve"> The Clerk reported </w:t>
      </w:r>
      <w:r w:rsidR="00941B69">
        <w:rPr>
          <w:rFonts w:cstheme="minorHAnsi"/>
        </w:rPr>
        <w:t xml:space="preserve">the online banking </w:t>
      </w:r>
      <w:r w:rsidR="0010625C">
        <w:rPr>
          <w:rFonts w:cstheme="minorHAnsi"/>
        </w:rPr>
        <w:t>system was working well.</w:t>
      </w:r>
    </w:p>
    <w:p w14:paraId="72DE57C4" w14:textId="77777777" w:rsidR="0010625C" w:rsidRDefault="0010625C" w:rsidP="001734FD">
      <w:pPr>
        <w:rPr>
          <w:rFonts w:cstheme="minorHAnsi"/>
        </w:rPr>
      </w:pPr>
    </w:p>
    <w:p w14:paraId="03233CA3" w14:textId="77777777" w:rsidR="0010625C" w:rsidRDefault="0010625C" w:rsidP="001734FD">
      <w:pPr>
        <w:rPr>
          <w:rFonts w:cstheme="minorHAnsi"/>
        </w:rPr>
      </w:pPr>
    </w:p>
    <w:p w14:paraId="2E0608F8" w14:textId="77777777" w:rsidR="008847C6" w:rsidRDefault="008847C6" w:rsidP="001734FD">
      <w:pPr>
        <w:rPr>
          <w:rFonts w:cstheme="minorHAnsi"/>
        </w:rPr>
      </w:pPr>
    </w:p>
    <w:p w14:paraId="72BD97AE" w14:textId="77777777" w:rsidR="008847C6" w:rsidRDefault="008847C6" w:rsidP="001734FD">
      <w:pPr>
        <w:rPr>
          <w:rFonts w:cstheme="minorHAnsi"/>
        </w:rPr>
      </w:pPr>
    </w:p>
    <w:p w14:paraId="4C0F17F5" w14:textId="00388831" w:rsidR="00B4678C" w:rsidRPr="00B4678C" w:rsidRDefault="001734FD" w:rsidP="001734FD">
      <w:pPr>
        <w:rPr>
          <w:rFonts w:cstheme="minorHAnsi"/>
          <w:u w:val="single"/>
        </w:rPr>
      </w:pPr>
      <w:r>
        <w:rPr>
          <w:rFonts w:cstheme="minorHAnsi"/>
        </w:rPr>
        <w:t>1</w:t>
      </w:r>
      <w:r w:rsidR="0010625C">
        <w:rPr>
          <w:rFonts w:cstheme="minorHAnsi"/>
        </w:rPr>
        <w:t>201</w:t>
      </w:r>
      <w:r w:rsidR="00B23DE4">
        <w:rPr>
          <w:rFonts w:cstheme="minorHAnsi"/>
        </w:rPr>
        <w:t xml:space="preserve">:  </w:t>
      </w:r>
      <w:r w:rsidR="00B4678C">
        <w:rPr>
          <w:rFonts w:cstheme="minorHAnsi"/>
          <w:u w:val="single"/>
        </w:rPr>
        <w:t>Parish Financ</w:t>
      </w:r>
      <w:r w:rsidR="003D66DA">
        <w:rPr>
          <w:rFonts w:cstheme="minorHAnsi"/>
          <w:u w:val="single"/>
        </w:rPr>
        <w:t>es</w:t>
      </w:r>
    </w:p>
    <w:p w14:paraId="22C55E19" w14:textId="77777777" w:rsidR="00487622" w:rsidRPr="00C92B33" w:rsidRDefault="00487622" w:rsidP="00F907E6">
      <w:pPr>
        <w:ind w:left="720"/>
        <w:rPr>
          <w:rFonts w:cstheme="minorHAnsi"/>
        </w:rPr>
      </w:pPr>
    </w:p>
    <w:p w14:paraId="5DA12064" w14:textId="77777777" w:rsidR="00BC23DD" w:rsidRDefault="003627D0" w:rsidP="0010625C">
      <w:pPr>
        <w:pStyle w:val="ListParagraph"/>
        <w:numPr>
          <w:ilvl w:val="0"/>
          <w:numId w:val="15"/>
        </w:numPr>
        <w:rPr>
          <w:rFonts w:cstheme="minorHAnsi"/>
        </w:rPr>
      </w:pPr>
      <w:r w:rsidRPr="003A4E95">
        <w:rPr>
          <w:rFonts w:cstheme="minorHAnsi"/>
        </w:rPr>
        <w:t>AGAR (Annual Return)</w:t>
      </w:r>
    </w:p>
    <w:p w14:paraId="65610E21" w14:textId="7EE549E4" w:rsidR="00EF745D" w:rsidRPr="004F4C53" w:rsidRDefault="00DC6236" w:rsidP="008847C6">
      <w:pPr>
        <w:ind w:left="720"/>
        <w:rPr>
          <w:rFonts w:cstheme="minorHAnsi"/>
        </w:rPr>
      </w:pPr>
      <w:r w:rsidRPr="004F4C53">
        <w:rPr>
          <w:rFonts w:cstheme="minorHAnsi"/>
        </w:rPr>
        <w:t xml:space="preserve">The Annual Return </w:t>
      </w:r>
      <w:r w:rsidR="00421CC2" w:rsidRPr="004F4C53">
        <w:rPr>
          <w:rFonts w:cstheme="minorHAnsi"/>
        </w:rPr>
        <w:t xml:space="preserve">and Governance Statement </w:t>
      </w:r>
      <w:r w:rsidRPr="004F4C53">
        <w:rPr>
          <w:rFonts w:cstheme="minorHAnsi"/>
        </w:rPr>
        <w:t xml:space="preserve">had been </w:t>
      </w:r>
      <w:r w:rsidR="00A77165" w:rsidRPr="004F4C53">
        <w:rPr>
          <w:rFonts w:cstheme="minorHAnsi"/>
        </w:rPr>
        <w:t>submitted and is now on the Parish Council website as required by legislation.</w:t>
      </w:r>
      <w:r w:rsidR="00BC23DD" w:rsidRPr="004F4C53">
        <w:rPr>
          <w:rFonts w:cstheme="minorHAnsi"/>
        </w:rPr>
        <w:t xml:space="preserve">  </w:t>
      </w:r>
      <w:r w:rsidR="008847C6" w:rsidRPr="004F4C53">
        <w:rPr>
          <w:rFonts w:cstheme="minorHAnsi"/>
        </w:rPr>
        <w:t>However,</w:t>
      </w:r>
      <w:r w:rsidR="00BC23DD" w:rsidRPr="004F4C53">
        <w:rPr>
          <w:rFonts w:cstheme="minorHAnsi"/>
        </w:rPr>
        <w:t xml:space="preserve"> the Clerk had just been informed </w:t>
      </w:r>
      <w:r w:rsidR="002B24B8" w:rsidRPr="004F4C53">
        <w:rPr>
          <w:rFonts w:cstheme="minorHAnsi"/>
        </w:rPr>
        <w:t xml:space="preserve">he should have filled in a form 2 rather </w:t>
      </w:r>
      <w:r w:rsidR="00E84F65" w:rsidRPr="004F4C53">
        <w:rPr>
          <w:rFonts w:cstheme="minorHAnsi"/>
        </w:rPr>
        <w:t xml:space="preserve">than form 2PM; a new form would therefore have to be completed, </w:t>
      </w:r>
      <w:r w:rsidR="008847C6" w:rsidRPr="004F4C53">
        <w:rPr>
          <w:rFonts w:cstheme="minorHAnsi"/>
        </w:rPr>
        <w:t>signed,</w:t>
      </w:r>
      <w:r w:rsidR="00E84F65" w:rsidRPr="004F4C53">
        <w:rPr>
          <w:rFonts w:cstheme="minorHAnsi"/>
        </w:rPr>
        <w:t xml:space="preserve"> and submitted.</w:t>
      </w:r>
    </w:p>
    <w:p w14:paraId="41A1B807" w14:textId="77777777" w:rsidR="00A77165" w:rsidRDefault="00A77165" w:rsidP="00A77165">
      <w:pPr>
        <w:pStyle w:val="ListParagraph"/>
        <w:rPr>
          <w:rFonts w:cstheme="minorHAnsi"/>
        </w:rPr>
      </w:pPr>
    </w:p>
    <w:p w14:paraId="4A5D3083" w14:textId="1DC19448" w:rsidR="00EF745D" w:rsidRDefault="00900331" w:rsidP="00DC6236">
      <w:pPr>
        <w:pStyle w:val="ListParagraph"/>
        <w:numPr>
          <w:ilvl w:val="0"/>
          <w:numId w:val="15"/>
        </w:numPr>
        <w:rPr>
          <w:rFonts w:cstheme="minorHAnsi"/>
        </w:rPr>
      </w:pPr>
      <w:r>
        <w:rPr>
          <w:rFonts w:cstheme="minorHAnsi"/>
        </w:rPr>
        <w:t>VAT Refund</w:t>
      </w:r>
    </w:p>
    <w:p w14:paraId="5EA4547C" w14:textId="286388DA" w:rsidR="00B855EA" w:rsidRDefault="001D1C09" w:rsidP="004F4C53">
      <w:pPr>
        <w:ind w:left="720"/>
        <w:rPr>
          <w:rFonts w:cstheme="minorHAnsi"/>
        </w:rPr>
      </w:pPr>
      <w:r w:rsidRPr="0017613E">
        <w:rPr>
          <w:rFonts w:cstheme="minorHAnsi"/>
        </w:rPr>
        <w:t xml:space="preserve">The Clerk </w:t>
      </w:r>
      <w:r w:rsidR="00FF50D8">
        <w:rPr>
          <w:rFonts w:cstheme="minorHAnsi"/>
        </w:rPr>
        <w:t>advised the</w:t>
      </w:r>
      <w:r w:rsidRPr="0017613E">
        <w:rPr>
          <w:rFonts w:cstheme="minorHAnsi"/>
        </w:rPr>
        <w:t xml:space="preserve"> HMRC </w:t>
      </w:r>
      <w:r w:rsidR="00FF50D8">
        <w:rPr>
          <w:rFonts w:cstheme="minorHAnsi"/>
        </w:rPr>
        <w:t>refund of</w:t>
      </w:r>
      <w:r w:rsidRPr="0017613E">
        <w:rPr>
          <w:rFonts w:cstheme="minorHAnsi"/>
        </w:rPr>
        <w:t xml:space="preserve"> £372.36</w:t>
      </w:r>
      <w:r w:rsidR="00FF50D8">
        <w:rPr>
          <w:rFonts w:cstheme="minorHAnsi"/>
        </w:rPr>
        <w:t xml:space="preserve"> had been received direct into our bank account.</w:t>
      </w:r>
    </w:p>
    <w:p w14:paraId="456DE374" w14:textId="77777777" w:rsidR="004F4C53" w:rsidRPr="004F4C53" w:rsidRDefault="004F4C53" w:rsidP="004F4C53">
      <w:pPr>
        <w:ind w:left="720"/>
        <w:rPr>
          <w:rFonts w:cstheme="minorHAnsi"/>
        </w:rPr>
      </w:pPr>
    </w:p>
    <w:p w14:paraId="6B63B606" w14:textId="37304F5B" w:rsidR="00E90AF3" w:rsidRPr="00D2156F" w:rsidRDefault="00991E7A" w:rsidP="00D2156F">
      <w:pPr>
        <w:pStyle w:val="ListParagraph"/>
        <w:numPr>
          <w:ilvl w:val="0"/>
          <w:numId w:val="15"/>
        </w:numPr>
        <w:rPr>
          <w:rFonts w:cstheme="minorHAnsi"/>
        </w:rPr>
      </w:pPr>
      <w:r w:rsidRPr="00D2156F">
        <w:rPr>
          <w:rFonts w:cstheme="minorHAnsi"/>
        </w:rPr>
        <w:t>CIL (Community Infrastructure Levy)</w:t>
      </w:r>
    </w:p>
    <w:p w14:paraId="251266AA" w14:textId="65BB424F" w:rsidR="00E90AF3" w:rsidRPr="00487622" w:rsidRDefault="00E90AF3" w:rsidP="005A46BE">
      <w:pPr>
        <w:pStyle w:val="ListParagraph"/>
        <w:rPr>
          <w:rFonts w:cstheme="minorHAnsi"/>
        </w:rPr>
      </w:pPr>
    </w:p>
    <w:p w14:paraId="2B8C6CD5" w14:textId="332CF7C7" w:rsidR="005A46BE" w:rsidRPr="00F744F0" w:rsidRDefault="005A46BE" w:rsidP="00244D7F">
      <w:pPr>
        <w:ind w:firstLine="720"/>
        <w:rPr>
          <w:rFonts w:cstheme="minorHAnsi"/>
        </w:rPr>
      </w:pPr>
      <w:r w:rsidRPr="00F744F0">
        <w:rPr>
          <w:rFonts w:cstheme="minorHAnsi"/>
        </w:rPr>
        <w:t>The CIL running total for 2023</w:t>
      </w:r>
      <w:r w:rsidR="00B44DAC" w:rsidRPr="00F744F0">
        <w:rPr>
          <w:rFonts w:cstheme="minorHAnsi"/>
        </w:rPr>
        <w:t xml:space="preserve">/24 </w:t>
      </w:r>
      <w:r w:rsidR="00FC4B05">
        <w:rPr>
          <w:rFonts w:cstheme="minorHAnsi"/>
        </w:rPr>
        <w:t>as at 3</w:t>
      </w:r>
      <w:r w:rsidR="00E04589">
        <w:rPr>
          <w:rFonts w:cstheme="minorHAnsi"/>
        </w:rPr>
        <w:t>0</w:t>
      </w:r>
      <w:r w:rsidR="00FC4B05">
        <w:rPr>
          <w:rFonts w:cstheme="minorHAnsi"/>
        </w:rPr>
        <w:t>/</w:t>
      </w:r>
      <w:r w:rsidR="00E04589">
        <w:rPr>
          <w:rFonts w:cstheme="minorHAnsi"/>
        </w:rPr>
        <w:t>7</w:t>
      </w:r>
      <w:r w:rsidR="00FC4B05">
        <w:rPr>
          <w:rFonts w:cstheme="minorHAnsi"/>
        </w:rPr>
        <w:t xml:space="preserve">/2023 </w:t>
      </w:r>
      <w:r w:rsidR="00B44DAC" w:rsidRPr="00F744F0">
        <w:rPr>
          <w:rFonts w:cstheme="minorHAnsi"/>
        </w:rPr>
        <w:t>was presented to the meeting as follows:</w:t>
      </w:r>
    </w:p>
    <w:p w14:paraId="47132745" w14:textId="77777777" w:rsidR="00B44DAC" w:rsidRPr="00A176C8" w:rsidRDefault="00B44DAC" w:rsidP="005A46BE">
      <w:pPr>
        <w:pStyle w:val="ListParagraph"/>
        <w:rPr>
          <w:rFonts w:cstheme="minorHAnsi"/>
        </w:rPr>
      </w:pPr>
    </w:p>
    <w:p w14:paraId="60F1607C" w14:textId="7D92F7F6" w:rsidR="00CA5D1B" w:rsidRPr="00CA5D1B" w:rsidRDefault="00CA5D1B" w:rsidP="00CA5D1B">
      <w:pPr>
        <w:autoSpaceDE w:val="0"/>
        <w:autoSpaceDN w:val="0"/>
        <w:adjustRightInd w:val="0"/>
        <w:rPr>
          <w:rFonts w:cstheme="minorHAnsi"/>
          <w:sz w:val="26"/>
          <w:szCs w:val="26"/>
        </w:rPr>
      </w:pPr>
      <w:r>
        <w:rPr>
          <w:rFonts w:ascii="Times New Roman" w:eastAsia="Times New Roman" w:hAnsi="Times New Roman" w:cs="Times New Roman"/>
          <w:sz w:val="24"/>
          <w:szCs w:val="24"/>
        </w:rPr>
        <w:tab/>
      </w:r>
      <w:r w:rsidRPr="00CA5D1B">
        <w:rPr>
          <w:rFonts w:cstheme="minorHAnsi"/>
          <w:sz w:val="26"/>
          <w:szCs w:val="26"/>
        </w:rPr>
        <w:t>Inc</w:t>
      </w:r>
      <w:r w:rsidRPr="00CA5D1B">
        <w:rPr>
          <w:rFonts w:cstheme="minorHAnsi"/>
          <w:sz w:val="26"/>
          <w:szCs w:val="26"/>
        </w:rPr>
        <w:t>ome:</w:t>
      </w:r>
    </w:p>
    <w:tbl>
      <w:tblPr>
        <w:tblW w:w="0" w:type="auto"/>
        <w:tblInd w:w="699"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611"/>
        <w:gridCol w:w="3902"/>
      </w:tblGrid>
      <w:tr w:rsidR="00CA5D1B" w:rsidRPr="00CA5D1B" w14:paraId="0FC07DE4" w14:textId="77777777" w:rsidTr="00CA5D1B">
        <w:tblPrEx>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0F6FEE"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bf from 2022/23</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45D31B"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£12,240.13</w:t>
            </w:r>
          </w:p>
        </w:tc>
      </w:tr>
      <w:tr w:rsidR="00CA5D1B" w:rsidRPr="00CA5D1B" w14:paraId="3DE9F2E6" w14:textId="77777777" w:rsidTr="00CA5D1B">
        <w:tblPrEx>
          <w:tblBorders>
            <w:top w:val="none" w:sz="0" w:space="0" w:color="auto"/>
          </w:tblBorders>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AA4774"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Chorley Council Payment April 2023</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840CC0"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£13,974.15</w:t>
            </w:r>
          </w:p>
        </w:tc>
      </w:tr>
      <w:tr w:rsidR="00CA5D1B" w:rsidRPr="00CA5D1B" w14:paraId="4B2DC607" w14:textId="77777777" w:rsidTr="00CA5D1B">
        <w:tblPrEx>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183087"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SUB TOTAL</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0A961D" w14:textId="77777777" w:rsidR="00CA5D1B" w:rsidRPr="00CA5D1B" w:rsidRDefault="00CA5D1B">
            <w:pPr>
              <w:autoSpaceDE w:val="0"/>
              <w:autoSpaceDN w:val="0"/>
              <w:adjustRightInd w:val="0"/>
              <w:rPr>
                <w:rFonts w:cstheme="minorHAnsi"/>
                <w:sz w:val="26"/>
                <w:szCs w:val="26"/>
              </w:rPr>
            </w:pPr>
            <w:r w:rsidRPr="00CA5D1B">
              <w:rPr>
                <w:rFonts w:cstheme="minorHAnsi"/>
                <w:sz w:val="26"/>
                <w:szCs w:val="26"/>
              </w:rPr>
              <w:t>£26,214.28</w:t>
            </w:r>
          </w:p>
        </w:tc>
      </w:tr>
    </w:tbl>
    <w:p w14:paraId="3612DF2C" w14:textId="77777777" w:rsidR="00CA5D1B" w:rsidRPr="00CA5D1B" w:rsidRDefault="00CA5D1B" w:rsidP="00CA5D1B">
      <w:pPr>
        <w:autoSpaceDE w:val="0"/>
        <w:autoSpaceDN w:val="0"/>
        <w:adjustRightInd w:val="0"/>
        <w:rPr>
          <w:rFonts w:cstheme="minorHAnsi"/>
          <w:sz w:val="26"/>
          <w:szCs w:val="26"/>
        </w:rPr>
      </w:pPr>
    </w:p>
    <w:p w14:paraId="0D0872A7" w14:textId="77777777" w:rsidR="00CA5D1B" w:rsidRPr="00CA5D1B" w:rsidRDefault="00CA5D1B" w:rsidP="00CA5D1B">
      <w:pPr>
        <w:autoSpaceDE w:val="0"/>
        <w:autoSpaceDN w:val="0"/>
        <w:adjustRightInd w:val="0"/>
        <w:ind w:firstLine="720"/>
        <w:rPr>
          <w:rFonts w:cstheme="minorHAnsi"/>
          <w:sz w:val="26"/>
          <w:szCs w:val="26"/>
        </w:rPr>
      </w:pPr>
      <w:r w:rsidRPr="00CA5D1B">
        <w:rPr>
          <w:rFonts w:cstheme="minorHAnsi"/>
          <w:sz w:val="26"/>
          <w:szCs w:val="26"/>
        </w:rPr>
        <w:t>Expenditure 2023/24:</w:t>
      </w:r>
    </w:p>
    <w:tbl>
      <w:tblPr>
        <w:tblW w:w="0" w:type="auto"/>
        <w:tblInd w:w="699"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611"/>
        <w:gridCol w:w="3902"/>
      </w:tblGrid>
      <w:tr w:rsidR="00CA5D1B" w:rsidRPr="00CA5D1B" w14:paraId="00E045D8" w14:textId="77777777" w:rsidTr="00CA5D1B">
        <w:tblPrEx>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233814"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Bench</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2B0EB7"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£978.67</w:t>
            </w:r>
          </w:p>
        </w:tc>
      </w:tr>
      <w:tr w:rsidR="00CA5D1B" w:rsidRPr="00CA5D1B" w14:paraId="34D727D6" w14:textId="77777777" w:rsidTr="00CA5D1B">
        <w:tblPrEx>
          <w:tblBorders>
            <w:top w:val="none" w:sz="0" w:space="0" w:color="auto"/>
          </w:tblBorders>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E42E42"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 xml:space="preserve">Notice Board </w:t>
            </w:r>
            <w:proofErr w:type="spellStart"/>
            <w:r w:rsidRPr="00CA5D1B">
              <w:rPr>
                <w:rFonts w:cstheme="minorHAnsi"/>
                <w:sz w:val="26"/>
                <w:szCs w:val="26"/>
              </w:rPr>
              <w:t>Hoghton</w:t>
            </w:r>
            <w:proofErr w:type="spellEnd"/>
            <w:r w:rsidRPr="00CA5D1B">
              <w:rPr>
                <w:rFonts w:cstheme="minorHAnsi"/>
                <w:sz w:val="26"/>
                <w:szCs w:val="26"/>
              </w:rPr>
              <w:t xml:space="preserve"> Bottoms</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CF7C0E"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£659.00</w:t>
            </w:r>
          </w:p>
        </w:tc>
      </w:tr>
      <w:tr w:rsidR="00CA5D1B" w:rsidRPr="00CA5D1B" w14:paraId="05E9D6D6" w14:textId="77777777" w:rsidTr="00CA5D1B">
        <w:tblPrEx>
          <w:tblBorders>
            <w:top w:val="none" w:sz="0" w:space="0" w:color="auto"/>
          </w:tblBorders>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20153C"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LCC Road Signs</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DB6622"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£600.00</w:t>
            </w:r>
          </w:p>
        </w:tc>
      </w:tr>
      <w:tr w:rsidR="00CA5D1B" w:rsidRPr="00CA5D1B" w14:paraId="1BBB94B5" w14:textId="77777777" w:rsidTr="00CA5D1B">
        <w:tblPrEx>
          <w:tblBorders>
            <w:top w:val="none" w:sz="0" w:space="0" w:color="auto"/>
          </w:tblBorders>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E370DC"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Bench Plaques</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6D8CB4"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£116.87</w:t>
            </w:r>
          </w:p>
        </w:tc>
      </w:tr>
      <w:tr w:rsidR="00CA5D1B" w:rsidRPr="00CA5D1B" w14:paraId="23D7D7FA" w14:textId="77777777" w:rsidTr="00CA5D1B">
        <w:tblPrEx>
          <w:tblBorders>
            <w:top w:val="none" w:sz="0" w:space="0" w:color="auto"/>
          </w:tblBorders>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44A9E4"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Litter Pickers</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3643E8"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£140.30</w:t>
            </w:r>
          </w:p>
        </w:tc>
      </w:tr>
      <w:tr w:rsidR="00CA5D1B" w:rsidRPr="00CA5D1B" w14:paraId="3A7C5E55" w14:textId="77777777" w:rsidTr="00CA5D1B">
        <w:tblPrEx>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854A3E"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SUB TOTAL</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7DFDBF" w14:textId="77777777" w:rsidR="00CA5D1B" w:rsidRPr="00CA5D1B" w:rsidRDefault="00CA5D1B">
            <w:pPr>
              <w:autoSpaceDE w:val="0"/>
              <w:autoSpaceDN w:val="0"/>
              <w:adjustRightInd w:val="0"/>
              <w:rPr>
                <w:rFonts w:cstheme="minorHAnsi"/>
                <w:sz w:val="26"/>
                <w:szCs w:val="26"/>
              </w:rPr>
            </w:pPr>
            <w:r w:rsidRPr="00CA5D1B">
              <w:rPr>
                <w:rFonts w:cstheme="minorHAnsi"/>
                <w:sz w:val="26"/>
                <w:szCs w:val="26"/>
              </w:rPr>
              <w:t>£2,494.84</w:t>
            </w:r>
          </w:p>
        </w:tc>
      </w:tr>
    </w:tbl>
    <w:p w14:paraId="503BA377" w14:textId="77777777" w:rsidR="00CA5D1B" w:rsidRPr="00CA5D1B" w:rsidRDefault="00CA5D1B" w:rsidP="00CA5D1B">
      <w:pPr>
        <w:autoSpaceDE w:val="0"/>
        <w:autoSpaceDN w:val="0"/>
        <w:adjustRightInd w:val="0"/>
        <w:rPr>
          <w:rFonts w:cstheme="minorHAnsi"/>
          <w:sz w:val="26"/>
          <w:szCs w:val="26"/>
        </w:rPr>
      </w:pPr>
    </w:p>
    <w:p w14:paraId="1AFAFC1A" w14:textId="77777777" w:rsidR="00CA5D1B" w:rsidRPr="00CA5D1B" w:rsidRDefault="00CA5D1B" w:rsidP="00CA5D1B">
      <w:pPr>
        <w:autoSpaceDE w:val="0"/>
        <w:autoSpaceDN w:val="0"/>
        <w:adjustRightInd w:val="0"/>
        <w:ind w:firstLine="720"/>
        <w:rPr>
          <w:rFonts w:cstheme="minorHAnsi"/>
          <w:sz w:val="26"/>
          <w:szCs w:val="26"/>
        </w:rPr>
      </w:pPr>
      <w:r w:rsidRPr="00CA5D1B">
        <w:rPr>
          <w:rFonts w:cstheme="minorHAnsi"/>
          <w:sz w:val="26"/>
          <w:szCs w:val="26"/>
        </w:rPr>
        <w:t>Balance:</w:t>
      </w:r>
    </w:p>
    <w:tbl>
      <w:tblPr>
        <w:tblW w:w="0" w:type="auto"/>
        <w:tblInd w:w="699"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611"/>
        <w:gridCol w:w="3902"/>
      </w:tblGrid>
      <w:tr w:rsidR="00CA5D1B" w:rsidRPr="00CA5D1B" w14:paraId="234BE591" w14:textId="77777777" w:rsidTr="00CA5D1B">
        <w:tblPrEx>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A62C31"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Income</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FA16DC"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£26,214.28</w:t>
            </w:r>
          </w:p>
        </w:tc>
      </w:tr>
      <w:tr w:rsidR="00CA5D1B" w:rsidRPr="00CA5D1B" w14:paraId="6270CD69" w14:textId="77777777" w:rsidTr="00CA5D1B">
        <w:tblPrEx>
          <w:tblBorders>
            <w:top w:val="none" w:sz="0" w:space="0" w:color="auto"/>
          </w:tblBorders>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B2B7E1"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Expenditure to date</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45022A"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£2,494.84</w:t>
            </w:r>
          </w:p>
        </w:tc>
      </w:tr>
      <w:tr w:rsidR="00CA5D1B" w:rsidRPr="00CA5D1B" w14:paraId="73EE2F3C" w14:textId="77777777" w:rsidTr="00CA5D1B">
        <w:tblPrEx>
          <w:tblCellMar>
            <w:top w:w="0" w:type="dxa"/>
            <w:bottom w:w="0" w:type="dxa"/>
          </w:tblCellMar>
        </w:tblPrEx>
        <w:tc>
          <w:tcPr>
            <w:tcW w:w="361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853247" w14:textId="77777777" w:rsidR="00CA5D1B" w:rsidRPr="00CA5D1B" w:rsidRDefault="00CA5D1B">
            <w:pPr>
              <w:autoSpaceDE w:val="0"/>
              <w:autoSpaceDN w:val="0"/>
              <w:adjustRightInd w:val="0"/>
              <w:rPr>
                <w:rFonts w:cstheme="minorHAnsi"/>
                <w:sz w:val="24"/>
                <w:szCs w:val="24"/>
              </w:rPr>
            </w:pPr>
            <w:r w:rsidRPr="00CA5D1B">
              <w:rPr>
                <w:rFonts w:cstheme="minorHAnsi"/>
                <w:sz w:val="26"/>
                <w:szCs w:val="26"/>
              </w:rPr>
              <w:t>carried forward as of 30/7/2023</w:t>
            </w:r>
          </w:p>
        </w:tc>
        <w:tc>
          <w:tcPr>
            <w:tcW w:w="39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E68E4F" w14:textId="77777777" w:rsidR="00CA5D1B" w:rsidRPr="00CA5D1B" w:rsidRDefault="00CA5D1B">
            <w:pPr>
              <w:autoSpaceDE w:val="0"/>
              <w:autoSpaceDN w:val="0"/>
              <w:adjustRightInd w:val="0"/>
              <w:rPr>
                <w:rFonts w:cstheme="minorHAnsi"/>
                <w:sz w:val="26"/>
                <w:szCs w:val="26"/>
              </w:rPr>
            </w:pPr>
            <w:r w:rsidRPr="00CA5D1B">
              <w:rPr>
                <w:rFonts w:cstheme="minorHAnsi"/>
                <w:sz w:val="26"/>
                <w:szCs w:val="26"/>
              </w:rPr>
              <w:t>£23,719.44</w:t>
            </w:r>
          </w:p>
        </w:tc>
      </w:tr>
    </w:tbl>
    <w:p w14:paraId="5379306B" w14:textId="77777777" w:rsidR="00CA7B62" w:rsidRPr="00CA5D1B" w:rsidRDefault="00CA7B62" w:rsidP="00CA5D1B">
      <w:pPr>
        <w:rPr>
          <w:rFonts w:cstheme="minorHAnsi"/>
        </w:rPr>
      </w:pPr>
    </w:p>
    <w:p w14:paraId="1F6E8D17" w14:textId="71539648" w:rsidR="00B215FD" w:rsidRDefault="003F6B3F" w:rsidP="00313B82">
      <w:pPr>
        <w:ind w:left="720"/>
        <w:rPr>
          <w:rFonts w:cstheme="minorHAnsi"/>
        </w:rPr>
      </w:pPr>
      <w:r>
        <w:rPr>
          <w:rFonts w:cstheme="minorHAnsi"/>
        </w:rPr>
        <w:t xml:space="preserve">A lengthy discussion on the request by </w:t>
      </w:r>
      <w:proofErr w:type="spellStart"/>
      <w:r>
        <w:rPr>
          <w:rFonts w:cstheme="minorHAnsi"/>
        </w:rPr>
        <w:t>Hoghton</w:t>
      </w:r>
      <w:proofErr w:type="spellEnd"/>
      <w:r>
        <w:rPr>
          <w:rFonts w:cstheme="minorHAnsi"/>
        </w:rPr>
        <w:t xml:space="preserve"> Villa</w:t>
      </w:r>
      <w:r w:rsidR="00313B82">
        <w:rPr>
          <w:rFonts w:cstheme="minorHAnsi"/>
        </w:rPr>
        <w:t>g</w:t>
      </w:r>
      <w:r>
        <w:rPr>
          <w:rFonts w:cstheme="minorHAnsi"/>
        </w:rPr>
        <w:t xml:space="preserve">e Hall </w:t>
      </w:r>
      <w:r w:rsidR="00313B82">
        <w:rPr>
          <w:rFonts w:cstheme="minorHAnsi"/>
        </w:rPr>
        <w:t xml:space="preserve">(HVH) Committee took place.  The Chairman Trevor Greenwood expressed a </w:t>
      </w:r>
      <w:r w:rsidR="0070514B">
        <w:rPr>
          <w:rFonts w:cstheme="minorHAnsi"/>
        </w:rPr>
        <w:t>declaration</w:t>
      </w:r>
      <w:r w:rsidR="00313B82">
        <w:rPr>
          <w:rFonts w:cstheme="minorHAnsi"/>
        </w:rPr>
        <w:t xml:space="preserve"> of interest given he was also on the HVH Committee and therefore could not vote on matters.</w:t>
      </w:r>
      <w:r w:rsidR="009817B9">
        <w:rPr>
          <w:rFonts w:cstheme="minorHAnsi"/>
        </w:rPr>
        <w:t xml:space="preserve">  It was agreed in principle </w:t>
      </w:r>
      <w:r w:rsidR="0070514B">
        <w:rPr>
          <w:rFonts w:cstheme="minorHAnsi"/>
        </w:rPr>
        <w:t>the Parish Council</w:t>
      </w:r>
      <w:r w:rsidR="009817B9">
        <w:rPr>
          <w:rFonts w:cstheme="minorHAnsi"/>
        </w:rPr>
        <w:t xml:space="preserve"> would make a </w:t>
      </w:r>
      <w:r w:rsidR="008847C6">
        <w:rPr>
          <w:rFonts w:cstheme="minorHAnsi"/>
        </w:rPr>
        <w:t>donation,</w:t>
      </w:r>
      <w:r w:rsidR="009817B9">
        <w:rPr>
          <w:rFonts w:cstheme="minorHAnsi"/>
        </w:rPr>
        <w:t xml:space="preserve"> but a sum was not agreed.  </w:t>
      </w:r>
    </w:p>
    <w:p w14:paraId="542BC606" w14:textId="77777777" w:rsidR="00B215FD" w:rsidRDefault="00B215FD" w:rsidP="00313B82">
      <w:pPr>
        <w:ind w:left="720"/>
        <w:rPr>
          <w:rFonts w:cstheme="minorHAnsi"/>
        </w:rPr>
      </w:pPr>
    </w:p>
    <w:p w14:paraId="716E6C8A" w14:textId="6B75E5D9" w:rsidR="00244D7F" w:rsidRDefault="009817B9" w:rsidP="00313B82">
      <w:pPr>
        <w:ind w:left="720"/>
        <w:rPr>
          <w:rFonts w:cstheme="minorHAnsi"/>
        </w:rPr>
      </w:pPr>
      <w:r>
        <w:rPr>
          <w:rFonts w:cstheme="minorHAnsi"/>
        </w:rPr>
        <w:t xml:space="preserve">Thanks to the </w:t>
      </w:r>
      <w:r w:rsidR="00B215FD">
        <w:rPr>
          <w:rFonts w:cstheme="minorHAnsi"/>
        </w:rPr>
        <w:t>advice</w:t>
      </w:r>
      <w:r>
        <w:rPr>
          <w:rFonts w:cstheme="minorHAnsi"/>
        </w:rPr>
        <w:t xml:space="preserve"> received from Cllr </w:t>
      </w:r>
      <w:proofErr w:type="spellStart"/>
      <w:r>
        <w:rPr>
          <w:rFonts w:cstheme="minorHAnsi"/>
        </w:rPr>
        <w:t>Cullens</w:t>
      </w:r>
      <w:proofErr w:type="spellEnd"/>
      <w:r>
        <w:rPr>
          <w:rFonts w:cstheme="minorHAnsi"/>
        </w:rPr>
        <w:t xml:space="preserve"> </w:t>
      </w:r>
      <w:r w:rsidR="00B215FD">
        <w:rPr>
          <w:rFonts w:cstheme="minorHAnsi"/>
        </w:rPr>
        <w:t>he</w:t>
      </w:r>
      <w:r w:rsidR="006D2FE6">
        <w:rPr>
          <w:rFonts w:cstheme="minorHAnsi"/>
        </w:rPr>
        <w:t xml:space="preserve"> stated that </w:t>
      </w:r>
      <w:r w:rsidR="00B215FD">
        <w:rPr>
          <w:rFonts w:cstheme="minorHAnsi"/>
        </w:rPr>
        <w:t xml:space="preserve">HVH should be able to apply to participate </w:t>
      </w:r>
      <w:r w:rsidR="006D2FE6">
        <w:rPr>
          <w:rFonts w:cstheme="minorHAnsi"/>
        </w:rPr>
        <w:t>in a LCC Crowdfunding scheme aimed at organis</w:t>
      </w:r>
      <w:r w:rsidR="00024F9A">
        <w:rPr>
          <w:rFonts w:cstheme="minorHAnsi"/>
        </w:rPr>
        <w:t>ations like HVH. All monies raised would be match funded by LCC up to £25,000.  It was agreed that the Clerk write to HVH advising them of the LCC scheme and recommending they participate</w:t>
      </w:r>
      <w:r w:rsidR="00B22582">
        <w:rPr>
          <w:rFonts w:cstheme="minorHAnsi"/>
        </w:rPr>
        <w:t xml:space="preserve">, we would also advise HVH of our decision to </w:t>
      </w:r>
      <w:r w:rsidR="00481B21">
        <w:rPr>
          <w:rFonts w:cstheme="minorHAnsi"/>
        </w:rPr>
        <w:t xml:space="preserve">in principle support </w:t>
      </w:r>
      <w:r w:rsidR="000D7458">
        <w:rPr>
          <w:rFonts w:cstheme="minorHAnsi"/>
        </w:rPr>
        <w:t>them with a financial donation (letter from Clerk to be attached to minutes).</w:t>
      </w:r>
    </w:p>
    <w:p w14:paraId="78A6942E" w14:textId="77777777" w:rsidR="0023426A" w:rsidRDefault="0023426A" w:rsidP="00313B82">
      <w:pPr>
        <w:ind w:left="720"/>
        <w:rPr>
          <w:rFonts w:cstheme="minorHAnsi"/>
        </w:rPr>
      </w:pPr>
    </w:p>
    <w:p w14:paraId="0766E9B9" w14:textId="60DDB4CD" w:rsidR="0023426A" w:rsidRDefault="00A178AE" w:rsidP="00313B82">
      <w:pPr>
        <w:ind w:left="720"/>
        <w:rPr>
          <w:rFonts w:cstheme="minorHAnsi"/>
        </w:rPr>
      </w:pPr>
      <w:r>
        <w:rPr>
          <w:rFonts w:cstheme="minorHAnsi"/>
        </w:rPr>
        <w:t>Discussions also took place on investing CIL monies in a Christmas tree(s)</w:t>
      </w:r>
      <w:r w:rsidR="002F1849">
        <w:rPr>
          <w:rFonts w:cstheme="minorHAnsi"/>
        </w:rPr>
        <w:t>.  Lynn</w:t>
      </w:r>
      <w:r w:rsidR="00875096">
        <w:rPr>
          <w:rFonts w:cstheme="minorHAnsi"/>
        </w:rPr>
        <w:t xml:space="preserve"> Worden of Riley Green would approach Christmas Tree Farm on Goosefoot Lane for a tree </w:t>
      </w:r>
      <w:r w:rsidR="00C81309">
        <w:rPr>
          <w:rFonts w:cstheme="minorHAnsi"/>
        </w:rPr>
        <w:t xml:space="preserve">for the Pinfold </w:t>
      </w:r>
      <w:r w:rsidR="00875096">
        <w:rPr>
          <w:rFonts w:cstheme="minorHAnsi"/>
        </w:rPr>
        <w:t xml:space="preserve">and further discussions would take place on </w:t>
      </w:r>
      <w:r w:rsidR="00C81309">
        <w:rPr>
          <w:rFonts w:cstheme="minorHAnsi"/>
        </w:rPr>
        <w:t>other potential sites.</w:t>
      </w:r>
    </w:p>
    <w:p w14:paraId="4B63E7CD" w14:textId="077543BB" w:rsidR="00703110" w:rsidRDefault="002E305A" w:rsidP="00AA2BF8">
      <w:pPr>
        <w:rPr>
          <w:rFonts w:cstheme="minorHAnsi"/>
        </w:rPr>
      </w:pPr>
      <w:r>
        <w:rPr>
          <w:rFonts w:cstheme="minorHAnsi"/>
        </w:rPr>
        <w:t xml:space="preserve">              </w:t>
      </w:r>
    </w:p>
    <w:p w14:paraId="249FE244" w14:textId="78AF4CCA" w:rsidR="00AF1FB0" w:rsidRDefault="00AF1FB0">
      <w:pPr>
        <w:rPr>
          <w:rFonts w:cstheme="minorHAnsi"/>
          <w:u w:val="single"/>
        </w:rPr>
      </w:pPr>
      <w:r w:rsidRPr="008154FD">
        <w:rPr>
          <w:rFonts w:cstheme="minorHAnsi"/>
        </w:rPr>
        <w:t>1</w:t>
      </w:r>
      <w:r w:rsidR="0035466C">
        <w:rPr>
          <w:rFonts w:cstheme="minorHAnsi"/>
        </w:rPr>
        <w:t>202</w:t>
      </w:r>
      <w:r w:rsidRPr="008154FD">
        <w:rPr>
          <w:rFonts w:cstheme="minorHAnsi"/>
        </w:rPr>
        <w:t>:</w:t>
      </w:r>
      <w:r w:rsidRPr="008154FD">
        <w:rPr>
          <w:rFonts w:cstheme="minorHAnsi"/>
        </w:rPr>
        <w:tab/>
      </w:r>
      <w:r w:rsidR="00004ADF" w:rsidRPr="008154FD">
        <w:rPr>
          <w:rFonts w:cstheme="minorHAnsi"/>
          <w:u w:val="single"/>
        </w:rPr>
        <w:t>LAND ADJACENT TO HOGHTON POST OFFICE</w:t>
      </w:r>
    </w:p>
    <w:p w14:paraId="3F2D89A8" w14:textId="77777777" w:rsidR="007A2581" w:rsidRDefault="007A2581">
      <w:pPr>
        <w:rPr>
          <w:rFonts w:cstheme="minorHAnsi"/>
          <w:u w:val="single"/>
        </w:rPr>
      </w:pPr>
    </w:p>
    <w:p w14:paraId="23247F4D" w14:textId="51C41428" w:rsidR="00075A52" w:rsidRDefault="007455A6" w:rsidP="007455A6">
      <w:pPr>
        <w:ind w:left="720"/>
        <w:rPr>
          <w:rFonts w:cstheme="minorHAnsi"/>
        </w:rPr>
      </w:pPr>
      <w:r>
        <w:t xml:space="preserve">Progress was slow although we were advised by the </w:t>
      </w:r>
      <w:proofErr w:type="spellStart"/>
      <w:r>
        <w:t>Hog</w:t>
      </w:r>
      <w:r w:rsidR="00C90494">
        <w:t>h</w:t>
      </w:r>
      <w:r>
        <w:t>ton</w:t>
      </w:r>
      <w:proofErr w:type="spellEnd"/>
      <w:r>
        <w:t xml:space="preserve"> estate Land Agent there were no issues of concern.</w:t>
      </w:r>
    </w:p>
    <w:p w14:paraId="5BA630EC" w14:textId="77777777" w:rsidR="00075A52" w:rsidRDefault="00075A52" w:rsidP="008B75E0">
      <w:pPr>
        <w:rPr>
          <w:rFonts w:cstheme="minorHAnsi"/>
        </w:rPr>
      </w:pPr>
    </w:p>
    <w:p w14:paraId="52453AB0" w14:textId="60C505A8" w:rsidR="002D323B" w:rsidRPr="008B75E0" w:rsidRDefault="00615B5E" w:rsidP="008B75E0">
      <w:pPr>
        <w:rPr>
          <w:rFonts w:cstheme="minorHAnsi"/>
        </w:rPr>
      </w:pPr>
      <w:r w:rsidRPr="008154FD">
        <w:rPr>
          <w:rFonts w:cstheme="minorHAnsi"/>
        </w:rPr>
        <w:t>1</w:t>
      </w:r>
      <w:r w:rsidR="0035466C">
        <w:rPr>
          <w:rFonts w:cstheme="minorHAnsi"/>
        </w:rPr>
        <w:t>203</w:t>
      </w:r>
      <w:r w:rsidRPr="008154FD">
        <w:rPr>
          <w:rFonts w:cstheme="minorHAnsi"/>
        </w:rPr>
        <w:t>:</w:t>
      </w:r>
      <w:r w:rsidR="008B75E0">
        <w:rPr>
          <w:rFonts w:cstheme="minorHAnsi"/>
        </w:rPr>
        <w:t xml:space="preserve">    </w:t>
      </w:r>
      <w:r w:rsidR="00D45D9E" w:rsidRPr="008154FD">
        <w:rPr>
          <w:rFonts w:cstheme="minorHAnsi"/>
          <w:u w:val="single"/>
        </w:rPr>
        <w:t>COMMUNICATONS</w:t>
      </w:r>
    </w:p>
    <w:p w14:paraId="72F11DC6" w14:textId="77777777" w:rsidR="00F93A89" w:rsidRPr="00244D7F" w:rsidRDefault="00F93A89" w:rsidP="00244D7F">
      <w:pPr>
        <w:rPr>
          <w:rFonts w:cstheme="minorHAnsi"/>
        </w:rPr>
      </w:pPr>
    </w:p>
    <w:p w14:paraId="69C7BE47" w14:textId="5F1E6F20" w:rsidR="00B87B39" w:rsidRDefault="00B87B39" w:rsidP="001E0A35">
      <w:pPr>
        <w:pStyle w:val="ListParagraph"/>
        <w:numPr>
          <w:ilvl w:val="0"/>
          <w:numId w:val="12"/>
        </w:numPr>
        <w:rPr>
          <w:rFonts w:cstheme="minorHAnsi"/>
        </w:rPr>
      </w:pPr>
      <w:r>
        <w:rPr>
          <w:rFonts w:cstheme="minorHAnsi"/>
        </w:rPr>
        <w:t>Chorley Council Liaison Committee.</w:t>
      </w:r>
    </w:p>
    <w:p w14:paraId="372D45D3" w14:textId="01264DD4" w:rsidR="00B87B39" w:rsidRDefault="00B87B39" w:rsidP="009A226A">
      <w:pPr>
        <w:pStyle w:val="ListParagraph"/>
        <w:ind w:left="1080"/>
        <w:rPr>
          <w:rFonts w:cstheme="minorHAnsi"/>
        </w:rPr>
      </w:pPr>
      <w:r>
        <w:rPr>
          <w:rFonts w:cstheme="minorHAnsi"/>
        </w:rPr>
        <w:t xml:space="preserve">Our representative </w:t>
      </w:r>
      <w:r w:rsidR="007455A6">
        <w:rPr>
          <w:rFonts w:cstheme="minorHAnsi"/>
        </w:rPr>
        <w:t>attended but said it was a poorly attended and frac</w:t>
      </w:r>
      <w:r w:rsidR="0035466C">
        <w:rPr>
          <w:rFonts w:cstheme="minorHAnsi"/>
        </w:rPr>
        <w:t>tious meeting.</w:t>
      </w:r>
    </w:p>
    <w:p w14:paraId="4FD1A088" w14:textId="77777777" w:rsidR="00074D61" w:rsidRDefault="00074D61" w:rsidP="00074D61">
      <w:pPr>
        <w:rPr>
          <w:rFonts w:cstheme="minorHAnsi"/>
        </w:rPr>
      </w:pPr>
    </w:p>
    <w:p w14:paraId="26C1B677" w14:textId="68F0D7A9" w:rsidR="00074D61" w:rsidRDefault="00074D61" w:rsidP="00074D61">
      <w:pPr>
        <w:rPr>
          <w:rFonts w:cstheme="minorHAnsi"/>
          <w:u w:val="single"/>
        </w:rPr>
      </w:pPr>
      <w:r>
        <w:rPr>
          <w:rFonts w:cstheme="minorHAnsi"/>
        </w:rPr>
        <w:t>1</w:t>
      </w:r>
      <w:r w:rsidR="004E018E">
        <w:rPr>
          <w:rFonts w:cstheme="minorHAnsi"/>
        </w:rPr>
        <w:t>204</w:t>
      </w:r>
      <w:r>
        <w:rPr>
          <w:rFonts w:cstheme="minorHAnsi"/>
        </w:rPr>
        <w:t xml:space="preserve">:     </w:t>
      </w:r>
      <w:r>
        <w:rPr>
          <w:rFonts w:cstheme="minorHAnsi"/>
          <w:u w:val="single"/>
        </w:rPr>
        <w:t>BENCH SIGNAGE</w:t>
      </w:r>
    </w:p>
    <w:p w14:paraId="6673CDCB" w14:textId="031E078A" w:rsidR="00074D61" w:rsidRDefault="004A0A86" w:rsidP="00074D61">
      <w:pPr>
        <w:rPr>
          <w:rFonts w:cstheme="minorHAnsi"/>
          <w:u w:val="single"/>
        </w:rPr>
      </w:pPr>
      <w:r>
        <w:rPr>
          <w:rFonts w:cstheme="minorHAnsi"/>
          <w:u w:val="single"/>
        </w:rPr>
        <w:t xml:space="preserve">              </w:t>
      </w:r>
    </w:p>
    <w:p w14:paraId="54571301" w14:textId="42138977" w:rsidR="00D45D9E" w:rsidRPr="008154FD" w:rsidRDefault="00001912" w:rsidP="0035466C">
      <w:pPr>
        <w:ind w:left="720"/>
        <w:rPr>
          <w:rFonts w:cstheme="minorHAnsi"/>
        </w:rPr>
      </w:pPr>
      <w:r>
        <w:rPr>
          <w:rFonts w:cstheme="minorHAnsi"/>
        </w:rPr>
        <w:t>All</w:t>
      </w:r>
      <w:r w:rsidR="004A0A86" w:rsidRPr="004A0A86">
        <w:rPr>
          <w:rFonts w:cstheme="minorHAnsi"/>
        </w:rPr>
        <w:t xml:space="preserve"> the bench signs had been fitted</w:t>
      </w:r>
      <w:r w:rsidR="0035466C">
        <w:rPr>
          <w:rFonts w:cstheme="minorHAnsi"/>
        </w:rPr>
        <w:t xml:space="preserve"> apart from the bench on Long Barn Brow as this </w:t>
      </w:r>
      <w:r w:rsidR="004E018E">
        <w:rPr>
          <w:rFonts w:cstheme="minorHAnsi"/>
        </w:rPr>
        <w:t>was due for replacement in the next few weeks.</w:t>
      </w:r>
    </w:p>
    <w:p w14:paraId="0709AF75" w14:textId="77777777" w:rsidR="00001912" w:rsidRDefault="00001912">
      <w:pPr>
        <w:rPr>
          <w:rFonts w:cstheme="minorHAnsi"/>
        </w:rPr>
      </w:pPr>
    </w:p>
    <w:p w14:paraId="66CBFDB3" w14:textId="028D6FE1" w:rsidR="008B75E0" w:rsidRDefault="00D45D9E">
      <w:pPr>
        <w:rPr>
          <w:rFonts w:cstheme="minorHAnsi"/>
          <w:u w:val="single"/>
        </w:rPr>
      </w:pPr>
      <w:r w:rsidRPr="008154FD">
        <w:rPr>
          <w:rFonts w:cstheme="minorHAnsi"/>
        </w:rPr>
        <w:t>1</w:t>
      </w:r>
      <w:r w:rsidR="004E018E">
        <w:rPr>
          <w:rFonts w:cstheme="minorHAnsi"/>
        </w:rPr>
        <w:t>205</w:t>
      </w:r>
      <w:r w:rsidR="00E92D62" w:rsidRPr="008154FD">
        <w:rPr>
          <w:rFonts w:cstheme="minorHAnsi"/>
        </w:rPr>
        <w:t>:</w:t>
      </w:r>
      <w:r w:rsidR="00E92D62" w:rsidRPr="008154FD">
        <w:rPr>
          <w:rFonts w:cstheme="minorHAnsi"/>
        </w:rPr>
        <w:tab/>
      </w:r>
      <w:r w:rsidR="00E92D62" w:rsidRPr="008154FD">
        <w:rPr>
          <w:rFonts w:cstheme="minorHAnsi"/>
          <w:u w:val="single"/>
        </w:rPr>
        <w:t xml:space="preserve">NEXT MEETING DATE </w:t>
      </w:r>
    </w:p>
    <w:p w14:paraId="22703246" w14:textId="77777777" w:rsidR="00BC1F37" w:rsidRPr="008B75E0" w:rsidRDefault="00BC1F37">
      <w:pPr>
        <w:rPr>
          <w:rFonts w:cstheme="minorHAnsi"/>
          <w:u w:val="single"/>
        </w:rPr>
      </w:pPr>
    </w:p>
    <w:p w14:paraId="405A1384" w14:textId="09D4C9A1" w:rsidR="006604CA" w:rsidRDefault="00244D7F" w:rsidP="00B147B3">
      <w:pPr>
        <w:ind w:left="700"/>
        <w:rPr>
          <w:rFonts w:cstheme="minorHAnsi"/>
        </w:rPr>
      </w:pPr>
      <w:r>
        <w:t xml:space="preserve">Monday </w:t>
      </w:r>
      <w:r w:rsidR="00B147B3">
        <w:t>18</w:t>
      </w:r>
      <w:r w:rsidR="008316E7" w:rsidRPr="008316E7">
        <w:rPr>
          <w:vertAlign w:val="superscript"/>
        </w:rPr>
        <w:t>th</w:t>
      </w:r>
      <w:r w:rsidR="008316E7">
        <w:t xml:space="preserve"> </w:t>
      </w:r>
      <w:r w:rsidR="00B147B3">
        <w:t>September</w:t>
      </w:r>
      <w:r w:rsidR="006604CA">
        <w:rPr>
          <w:rFonts w:cstheme="minorHAnsi"/>
        </w:rPr>
        <w:t xml:space="preserve"> 2023</w:t>
      </w:r>
      <w:r w:rsidR="008316E7">
        <w:rPr>
          <w:rFonts w:cstheme="minorHAnsi"/>
        </w:rPr>
        <w:t xml:space="preserve"> at </w:t>
      </w:r>
      <w:r w:rsidR="00A44C4F">
        <w:rPr>
          <w:rFonts w:cstheme="minorHAnsi"/>
        </w:rPr>
        <w:t>Holy</w:t>
      </w:r>
      <w:r w:rsidR="006604CA">
        <w:rPr>
          <w:rFonts w:cstheme="minorHAnsi"/>
        </w:rPr>
        <w:t xml:space="preserve"> Trinity Church Hall</w:t>
      </w:r>
      <w:r w:rsidR="008316E7">
        <w:rPr>
          <w:rFonts w:cstheme="minorHAnsi"/>
        </w:rPr>
        <w:t>.</w:t>
      </w:r>
      <w:r w:rsidR="004E018E">
        <w:rPr>
          <w:rFonts w:cstheme="minorHAnsi"/>
        </w:rPr>
        <w:t xml:space="preserve">  (PLEASE NOTE: subsequently changed to Monday</w:t>
      </w:r>
      <w:r w:rsidR="00B147B3">
        <w:rPr>
          <w:rFonts w:cstheme="minorHAnsi"/>
        </w:rPr>
        <w:t xml:space="preserve"> 25</w:t>
      </w:r>
      <w:r w:rsidR="00B147B3" w:rsidRPr="00B147B3">
        <w:rPr>
          <w:rFonts w:cstheme="minorHAnsi"/>
          <w:vertAlign w:val="superscript"/>
        </w:rPr>
        <w:t>th</w:t>
      </w:r>
      <w:r w:rsidR="00B147B3">
        <w:rPr>
          <w:rFonts w:cstheme="minorHAnsi"/>
        </w:rPr>
        <w:t xml:space="preserve"> September</w:t>
      </w:r>
      <w:r w:rsidR="008847C6">
        <w:rPr>
          <w:rFonts w:cstheme="minorHAnsi"/>
        </w:rPr>
        <w:t>)</w:t>
      </w:r>
      <w:r w:rsidR="00B147B3">
        <w:rPr>
          <w:rFonts w:cstheme="minorHAnsi"/>
        </w:rPr>
        <w:t>.</w:t>
      </w:r>
    </w:p>
    <w:p w14:paraId="2FC7B481" w14:textId="77777777" w:rsidR="00B04052" w:rsidRPr="008154FD" w:rsidRDefault="00B04052">
      <w:pPr>
        <w:rPr>
          <w:rFonts w:cstheme="minorHAnsi"/>
        </w:rPr>
      </w:pPr>
    </w:p>
    <w:p w14:paraId="7A20CECC" w14:textId="094AB7BD" w:rsidR="00B04052" w:rsidRPr="008154FD" w:rsidRDefault="00B04052" w:rsidP="0017613E">
      <w:pPr>
        <w:ind w:firstLine="720"/>
        <w:rPr>
          <w:rFonts w:cstheme="minorHAnsi"/>
        </w:rPr>
      </w:pPr>
      <w:r w:rsidRPr="008154FD">
        <w:rPr>
          <w:rFonts w:cstheme="minorHAnsi"/>
        </w:rPr>
        <w:t xml:space="preserve">The meeting closed at </w:t>
      </w:r>
      <w:r w:rsidR="00074D61">
        <w:rPr>
          <w:rFonts w:cstheme="minorHAnsi"/>
        </w:rPr>
        <w:t>2</w:t>
      </w:r>
      <w:r w:rsidR="004E018E">
        <w:rPr>
          <w:rFonts w:cstheme="minorHAnsi"/>
        </w:rPr>
        <w:t>1:10</w:t>
      </w:r>
    </w:p>
    <w:sectPr w:rsidR="00B04052" w:rsidRPr="008154F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20A9" w14:textId="77777777" w:rsidR="00AA213E" w:rsidRDefault="00AA213E" w:rsidP="00DE1C53">
      <w:r>
        <w:separator/>
      </w:r>
    </w:p>
  </w:endnote>
  <w:endnote w:type="continuationSeparator" w:id="0">
    <w:p w14:paraId="4F4E4BA1" w14:textId="77777777" w:rsidR="00AA213E" w:rsidRDefault="00AA213E" w:rsidP="00DE1C53">
      <w:r>
        <w:continuationSeparator/>
      </w:r>
    </w:p>
  </w:endnote>
  <w:endnote w:type="continuationNotice" w:id="1">
    <w:p w14:paraId="7BACFAFC" w14:textId="77777777" w:rsidR="00AA213E" w:rsidRDefault="00AA2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AC85" w14:textId="77777777" w:rsidR="00AA213E" w:rsidRDefault="00AA213E" w:rsidP="00DE1C53">
      <w:r>
        <w:separator/>
      </w:r>
    </w:p>
  </w:footnote>
  <w:footnote w:type="continuationSeparator" w:id="0">
    <w:p w14:paraId="7244AAC8" w14:textId="77777777" w:rsidR="00AA213E" w:rsidRDefault="00AA213E" w:rsidP="00DE1C53">
      <w:r>
        <w:continuationSeparator/>
      </w:r>
    </w:p>
  </w:footnote>
  <w:footnote w:type="continuationNotice" w:id="1">
    <w:p w14:paraId="19110697" w14:textId="77777777" w:rsidR="00AA213E" w:rsidRDefault="00AA2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48A53582"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6"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43227568">
    <w:abstractNumId w:val="2"/>
  </w:num>
  <w:num w:numId="2" w16cid:durableId="1528448621">
    <w:abstractNumId w:val="5"/>
  </w:num>
  <w:num w:numId="3" w16cid:durableId="644505021">
    <w:abstractNumId w:val="7"/>
  </w:num>
  <w:num w:numId="4" w16cid:durableId="21134760">
    <w:abstractNumId w:val="14"/>
  </w:num>
  <w:num w:numId="5" w16cid:durableId="1137603393">
    <w:abstractNumId w:val="9"/>
  </w:num>
  <w:num w:numId="6" w16cid:durableId="517818938">
    <w:abstractNumId w:val="15"/>
  </w:num>
  <w:num w:numId="7" w16cid:durableId="1175148939">
    <w:abstractNumId w:val="3"/>
  </w:num>
  <w:num w:numId="8" w16cid:durableId="2006273828">
    <w:abstractNumId w:val="10"/>
  </w:num>
  <w:num w:numId="9" w16cid:durableId="1627471593">
    <w:abstractNumId w:val="13"/>
  </w:num>
  <w:num w:numId="10" w16cid:durableId="596527565">
    <w:abstractNumId w:val="8"/>
  </w:num>
  <w:num w:numId="11" w16cid:durableId="2010592943">
    <w:abstractNumId w:val="4"/>
  </w:num>
  <w:num w:numId="12" w16cid:durableId="409471218">
    <w:abstractNumId w:val="1"/>
  </w:num>
  <w:num w:numId="13" w16cid:durableId="1922834595">
    <w:abstractNumId w:val="16"/>
  </w:num>
  <w:num w:numId="14" w16cid:durableId="1996256389">
    <w:abstractNumId w:val="12"/>
  </w:num>
  <w:num w:numId="15" w16cid:durableId="821654288">
    <w:abstractNumId w:val="11"/>
  </w:num>
  <w:num w:numId="16" w16cid:durableId="1658919990">
    <w:abstractNumId w:val="0"/>
  </w:num>
  <w:num w:numId="17" w16cid:durableId="1599755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4ADF"/>
    <w:rsid w:val="00005377"/>
    <w:rsid w:val="00006E15"/>
    <w:rsid w:val="0001406A"/>
    <w:rsid w:val="00016CA8"/>
    <w:rsid w:val="000179BD"/>
    <w:rsid w:val="000232B1"/>
    <w:rsid w:val="00024495"/>
    <w:rsid w:val="00024B6F"/>
    <w:rsid w:val="00024F43"/>
    <w:rsid w:val="00024F9A"/>
    <w:rsid w:val="00026F6E"/>
    <w:rsid w:val="000274A4"/>
    <w:rsid w:val="00030CA9"/>
    <w:rsid w:val="0004536C"/>
    <w:rsid w:val="00050FC7"/>
    <w:rsid w:val="00051D0D"/>
    <w:rsid w:val="000556C5"/>
    <w:rsid w:val="00056619"/>
    <w:rsid w:val="00062EF0"/>
    <w:rsid w:val="00064CA8"/>
    <w:rsid w:val="000664CE"/>
    <w:rsid w:val="00071A0D"/>
    <w:rsid w:val="00073AB7"/>
    <w:rsid w:val="00074D61"/>
    <w:rsid w:val="00075856"/>
    <w:rsid w:val="00075A52"/>
    <w:rsid w:val="00077AB2"/>
    <w:rsid w:val="00082C73"/>
    <w:rsid w:val="0008312C"/>
    <w:rsid w:val="00083F01"/>
    <w:rsid w:val="00091D71"/>
    <w:rsid w:val="00092F31"/>
    <w:rsid w:val="0009341D"/>
    <w:rsid w:val="0009648E"/>
    <w:rsid w:val="000A00BF"/>
    <w:rsid w:val="000A2A6B"/>
    <w:rsid w:val="000A4119"/>
    <w:rsid w:val="000A44E8"/>
    <w:rsid w:val="000A48E1"/>
    <w:rsid w:val="000A780A"/>
    <w:rsid w:val="000C4C6A"/>
    <w:rsid w:val="000D010E"/>
    <w:rsid w:val="000D6872"/>
    <w:rsid w:val="000D7458"/>
    <w:rsid w:val="000E2612"/>
    <w:rsid w:val="000E72BB"/>
    <w:rsid w:val="000F0F32"/>
    <w:rsid w:val="000F45D0"/>
    <w:rsid w:val="000F615C"/>
    <w:rsid w:val="0010625C"/>
    <w:rsid w:val="00106A49"/>
    <w:rsid w:val="0011226C"/>
    <w:rsid w:val="001126A3"/>
    <w:rsid w:val="001138B8"/>
    <w:rsid w:val="00114A96"/>
    <w:rsid w:val="001164E0"/>
    <w:rsid w:val="00120A8A"/>
    <w:rsid w:val="001247E5"/>
    <w:rsid w:val="00124F50"/>
    <w:rsid w:val="001263A4"/>
    <w:rsid w:val="00127398"/>
    <w:rsid w:val="001276BD"/>
    <w:rsid w:val="00127FE9"/>
    <w:rsid w:val="00130D1E"/>
    <w:rsid w:val="00135C55"/>
    <w:rsid w:val="001445EB"/>
    <w:rsid w:val="00147C64"/>
    <w:rsid w:val="00153901"/>
    <w:rsid w:val="00153FA1"/>
    <w:rsid w:val="00155F1E"/>
    <w:rsid w:val="0016012D"/>
    <w:rsid w:val="001604CC"/>
    <w:rsid w:val="00161261"/>
    <w:rsid w:val="00164BFD"/>
    <w:rsid w:val="00165A29"/>
    <w:rsid w:val="001660DB"/>
    <w:rsid w:val="00167098"/>
    <w:rsid w:val="001731AB"/>
    <w:rsid w:val="001734FD"/>
    <w:rsid w:val="00173FB9"/>
    <w:rsid w:val="00174DC2"/>
    <w:rsid w:val="0017613E"/>
    <w:rsid w:val="00181B8F"/>
    <w:rsid w:val="001853B7"/>
    <w:rsid w:val="001862E7"/>
    <w:rsid w:val="0018765D"/>
    <w:rsid w:val="00193E77"/>
    <w:rsid w:val="00196690"/>
    <w:rsid w:val="00197DFD"/>
    <w:rsid w:val="001A0B67"/>
    <w:rsid w:val="001A2DA5"/>
    <w:rsid w:val="001A621A"/>
    <w:rsid w:val="001A73C3"/>
    <w:rsid w:val="001B4C13"/>
    <w:rsid w:val="001B7694"/>
    <w:rsid w:val="001C0396"/>
    <w:rsid w:val="001D01CE"/>
    <w:rsid w:val="001D1C09"/>
    <w:rsid w:val="001D35D1"/>
    <w:rsid w:val="001E0A35"/>
    <w:rsid w:val="001E28C9"/>
    <w:rsid w:val="001E3595"/>
    <w:rsid w:val="001F1B14"/>
    <w:rsid w:val="001F2707"/>
    <w:rsid w:val="001F457A"/>
    <w:rsid w:val="001F4854"/>
    <w:rsid w:val="001F493B"/>
    <w:rsid w:val="001F7B59"/>
    <w:rsid w:val="0020661D"/>
    <w:rsid w:val="00210B61"/>
    <w:rsid w:val="00212B6E"/>
    <w:rsid w:val="00214AA3"/>
    <w:rsid w:val="00215CD0"/>
    <w:rsid w:val="002208E0"/>
    <w:rsid w:val="00220B16"/>
    <w:rsid w:val="00223735"/>
    <w:rsid w:val="00224C6B"/>
    <w:rsid w:val="00226F2D"/>
    <w:rsid w:val="00230F5D"/>
    <w:rsid w:val="00232F10"/>
    <w:rsid w:val="00233B46"/>
    <w:rsid w:val="0023426A"/>
    <w:rsid w:val="002358D5"/>
    <w:rsid w:val="002369BA"/>
    <w:rsid w:val="00240F57"/>
    <w:rsid w:val="00244D7F"/>
    <w:rsid w:val="00244F8F"/>
    <w:rsid w:val="00245716"/>
    <w:rsid w:val="00245FF1"/>
    <w:rsid w:val="0025049D"/>
    <w:rsid w:val="0025102F"/>
    <w:rsid w:val="002519A9"/>
    <w:rsid w:val="00254E48"/>
    <w:rsid w:val="002561D9"/>
    <w:rsid w:val="00256BA4"/>
    <w:rsid w:val="0025746D"/>
    <w:rsid w:val="00260318"/>
    <w:rsid w:val="002650E8"/>
    <w:rsid w:val="0026633A"/>
    <w:rsid w:val="00266E73"/>
    <w:rsid w:val="0027151B"/>
    <w:rsid w:val="002729F0"/>
    <w:rsid w:val="00272B03"/>
    <w:rsid w:val="0027308C"/>
    <w:rsid w:val="00273C7C"/>
    <w:rsid w:val="002756B1"/>
    <w:rsid w:val="002850E2"/>
    <w:rsid w:val="002873BC"/>
    <w:rsid w:val="002922E8"/>
    <w:rsid w:val="00297664"/>
    <w:rsid w:val="002A4E36"/>
    <w:rsid w:val="002A4FA5"/>
    <w:rsid w:val="002A5E3B"/>
    <w:rsid w:val="002A6321"/>
    <w:rsid w:val="002B1883"/>
    <w:rsid w:val="002B24B8"/>
    <w:rsid w:val="002B51D9"/>
    <w:rsid w:val="002B6A69"/>
    <w:rsid w:val="002C1740"/>
    <w:rsid w:val="002C225D"/>
    <w:rsid w:val="002C261F"/>
    <w:rsid w:val="002C5593"/>
    <w:rsid w:val="002C5964"/>
    <w:rsid w:val="002D323B"/>
    <w:rsid w:val="002D4813"/>
    <w:rsid w:val="002D6F0A"/>
    <w:rsid w:val="002E192B"/>
    <w:rsid w:val="002E305A"/>
    <w:rsid w:val="002F121D"/>
    <w:rsid w:val="002F136F"/>
    <w:rsid w:val="002F1849"/>
    <w:rsid w:val="002F60F6"/>
    <w:rsid w:val="00300F7B"/>
    <w:rsid w:val="0030411F"/>
    <w:rsid w:val="00313A51"/>
    <w:rsid w:val="00313B82"/>
    <w:rsid w:val="00314B5A"/>
    <w:rsid w:val="003169DD"/>
    <w:rsid w:val="00323C4C"/>
    <w:rsid w:val="00330B1B"/>
    <w:rsid w:val="00331013"/>
    <w:rsid w:val="00331174"/>
    <w:rsid w:val="00333A30"/>
    <w:rsid w:val="003368DE"/>
    <w:rsid w:val="00342118"/>
    <w:rsid w:val="003427D4"/>
    <w:rsid w:val="003468D7"/>
    <w:rsid w:val="0035466C"/>
    <w:rsid w:val="003571DC"/>
    <w:rsid w:val="003627D0"/>
    <w:rsid w:val="00370943"/>
    <w:rsid w:val="003710B2"/>
    <w:rsid w:val="00372235"/>
    <w:rsid w:val="0037646E"/>
    <w:rsid w:val="00376B95"/>
    <w:rsid w:val="00381529"/>
    <w:rsid w:val="003927FF"/>
    <w:rsid w:val="0039674B"/>
    <w:rsid w:val="00397C95"/>
    <w:rsid w:val="003A02DF"/>
    <w:rsid w:val="003A03EA"/>
    <w:rsid w:val="003A0CD7"/>
    <w:rsid w:val="003A2113"/>
    <w:rsid w:val="003A4E95"/>
    <w:rsid w:val="003A6379"/>
    <w:rsid w:val="003B0744"/>
    <w:rsid w:val="003B34C5"/>
    <w:rsid w:val="003C04F1"/>
    <w:rsid w:val="003C6F82"/>
    <w:rsid w:val="003D2B14"/>
    <w:rsid w:val="003D4116"/>
    <w:rsid w:val="003D66DA"/>
    <w:rsid w:val="003D7E01"/>
    <w:rsid w:val="003E139B"/>
    <w:rsid w:val="003E17F1"/>
    <w:rsid w:val="003E5FE1"/>
    <w:rsid w:val="003F23D1"/>
    <w:rsid w:val="003F2F65"/>
    <w:rsid w:val="003F6B3F"/>
    <w:rsid w:val="003F7896"/>
    <w:rsid w:val="004026D3"/>
    <w:rsid w:val="00403104"/>
    <w:rsid w:val="00403EED"/>
    <w:rsid w:val="00407258"/>
    <w:rsid w:val="00413049"/>
    <w:rsid w:val="00421CC2"/>
    <w:rsid w:val="00427350"/>
    <w:rsid w:val="00431D0C"/>
    <w:rsid w:val="004338A6"/>
    <w:rsid w:val="00440B29"/>
    <w:rsid w:val="00442F4B"/>
    <w:rsid w:val="00444289"/>
    <w:rsid w:val="00446DF8"/>
    <w:rsid w:val="00450B8A"/>
    <w:rsid w:val="00451B2D"/>
    <w:rsid w:val="004528BE"/>
    <w:rsid w:val="0045502F"/>
    <w:rsid w:val="00457CCB"/>
    <w:rsid w:val="00467B52"/>
    <w:rsid w:val="00467C06"/>
    <w:rsid w:val="00480D2B"/>
    <w:rsid w:val="00481428"/>
    <w:rsid w:val="00481B21"/>
    <w:rsid w:val="004837FD"/>
    <w:rsid w:val="00486207"/>
    <w:rsid w:val="00487622"/>
    <w:rsid w:val="00491480"/>
    <w:rsid w:val="00493727"/>
    <w:rsid w:val="00497DEF"/>
    <w:rsid w:val="004A0719"/>
    <w:rsid w:val="004A0A86"/>
    <w:rsid w:val="004A7B21"/>
    <w:rsid w:val="004B1AAC"/>
    <w:rsid w:val="004B2627"/>
    <w:rsid w:val="004B6F86"/>
    <w:rsid w:val="004C13DF"/>
    <w:rsid w:val="004C1450"/>
    <w:rsid w:val="004C32CB"/>
    <w:rsid w:val="004C4522"/>
    <w:rsid w:val="004C4537"/>
    <w:rsid w:val="004C56F5"/>
    <w:rsid w:val="004D13A5"/>
    <w:rsid w:val="004D7224"/>
    <w:rsid w:val="004E018E"/>
    <w:rsid w:val="004E0AAE"/>
    <w:rsid w:val="004E5059"/>
    <w:rsid w:val="004F09F7"/>
    <w:rsid w:val="004F3529"/>
    <w:rsid w:val="004F44B9"/>
    <w:rsid w:val="004F4C53"/>
    <w:rsid w:val="004F69EF"/>
    <w:rsid w:val="004F7DCD"/>
    <w:rsid w:val="005007B6"/>
    <w:rsid w:val="00517D0E"/>
    <w:rsid w:val="00520D57"/>
    <w:rsid w:val="00522FB7"/>
    <w:rsid w:val="00526245"/>
    <w:rsid w:val="00526675"/>
    <w:rsid w:val="00531D97"/>
    <w:rsid w:val="00542C8B"/>
    <w:rsid w:val="005575A6"/>
    <w:rsid w:val="00560CD3"/>
    <w:rsid w:val="00561AD8"/>
    <w:rsid w:val="00562917"/>
    <w:rsid w:val="00564868"/>
    <w:rsid w:val="005679E5"/>
    <w:rsid w:val="0057256C"/>
    <w:rsid w:val="005758F4"/>
    <w:rsid w:val="0058229C"/>
    <w:rsid w:val="005828A1"/>
    <w:rsid w:val="00582CDC"/>
    <w:rsid w:val="00586BA0"/>
    <w:rsid w:val="0059029F"/>
    <w:rsid w:val="005914C1"/>
    <w:rsid w:val="005917E4"/>
    <w:rsid w:val="005A23BB"/>
    <w:rsid w:val="005A2723"/>
    <w:rsid w:val="005A2C5C"/>
    <w:rsid w:val="005A46BE"/>
    <w:rsid w:val="005B050F"/>
    <w:rsid w:val="005B470C"/>
    <w:rsid w:val="005B7680"/>
    <w:rsid w:val="005B7CD6"/>
    <w:rsid w:val="005C591B"/>
    <w:rsid w:val="005D03B1"/>
    <w:rsid w:val="005D1617"/>
    <w:rsid w:val="005E09CC"/>
    <w:rsid w:val="005E1C5D"/>
    <w:rsid w:val="005E6233"/>
    <w:rsid w:val="0060057D"/>
    <w:rsid w:val="0060094E"/>
    <w:rsid w:val="00602D7E"/>
    <w:rsid w:val="00603547"/>
    <w:rsid w:val="0061105A"/>
    <w:rsid w:val="00615B5E"/>
    <w:rsid w:val="006346C7"/>
    <w:rsid w:val="00637DB5"/>
    <w:rsid w:val="00640416"/>
    <w:rsid w:val="0064147A"/>
    <w:rsid w:val="0064245A"/>
    <w:rsid w:val="006440EC"/>
    <w:rsid w:val="006446F8"/>
    <w:rsid w:val="006500FC"/>
    <w:rsid w:val="00652B7E"/>
    <w:rsid w:val="006543AE"/>
    <w:rsid w:val="006604CA"/>
    <w:rsid w:val="0066283B"/>
    <w:rsid w:val="00667308"/>
    <w:rsid w:val="006716C5"/>
    <w:rsid w:val="0067218F"/>
    <w:rsid w:val="00676071"/>
    <w:rsid w:val="0067642B"/>
    <w:rsid w:val="0068619C"/>
    <w:rsid w:val="006921C5"/>
    <w:rsid w:val="00692922"/>
    <w:rsid w:val="006934EF"/>
    <w:rsid w:val="006A310E"/>
    <w:rsid w:val="006A3CDF"/>
    <w:rsid w:val="006B3A52"/>
    <w:rsid w:val="006B62A8"/>
    <w:rsid w:val="006C372B"/>
    <w:rsid w:val="006C744A"/>
    <w:rsid w:val="006D1CA4"/>
    <w:rsid w:val="006D2FE6"/>
    <w:rsid w:val="006D41C3"/>
    <w:rsid w:val="006D4B97"/>
    <w:rsid w:val="006E08EB"/>
    <w:rsid w:val="006E4C20"/>
    <w:rsid w:val="006F1BF1"/>
    <w:rsid w:val="006F5BC3"/>
    <w:rsid w:val="006F7044"/>
    <w:rsid w:val="00703110"/>
    <w:rsid w:val="00704041"/>
    <w:rsid w:val="0070514B"/>
    <w:rsid w:val="00710076"/>
    <w:rsid w:val="007109A5"/>
    <w:rsid w:val="00712214"/>
    <w:rsid w:val="007130ED"/>
    <w:rsid w:val="00713896"/>
    <w:rsid w:val="00714733"/>
    <w:rsid w:val="00715C8A"/>
    <w:rsid w:val="00725684"/>
    <w:rsid w:val="00730B11"/>
    <w:rsid w:val="0073252F"/>
    <w:rsid w:val="00732BCC"/>
    <w:rsid w:val="007358F6"/>
    <w:rsid w:val="00740321"/>
    <w:rsid w:val="00741786"/>
    <w:rsid w:val="00744671"/>
    <w:rsid w:val="007455A6"/>
    <w:rsid w:val="00746BD1"/>
    <w:rsid w:val="00756544"/>
    <w:rsid w:val="00761B34"/>
    <w:rsid w:val="00762B46"/>
    <w:rsid w:val="00763AB2"/>
    <w:rsid w:val="00770522"/>
    <w:rsid w:val="00775583"/>
    <w:rsid w:val="00776544"/>
    <w:rsid w:val="007816A7"/>
    <w:rsid w:val="00783576"/>
    <w:rsid w:val="00785E3B"/>
    <w:rsid w:val="00790BB1"/>
    <w:rsid w:val="007933AB"/>
    <w:rsid w:val="007936F6"/>
    <w:rsid w:val="00795CDC"/>
    <w:rsid w:val="007A2581"/>
    <w:rsid w:val="007B0CAA"/>
    <w:rsid w:val="007B11E1"/>
    <w:rsid w:val="007B4763"/>
    <w:rsid w:val="007B4BF3"/>
    <w:rsid w:val="007C0076"/>
    <w:rsid w:val="007C22DA"/>
    <w:rsid w:val="007C30FA"/>
    <w:rsid w:val="007C433E"/>
    <w:rsid w:val="007C5ECD"/>
    <w:rsid w:val="007C736D"/>
    <w:rsid w:val="007D74B2"/>
    <w:rsid w:val="007E0431"/>
    <w:rsid w:val="007E0C40"/>
    <w:rsid w:val="007E404C"/>
    <w:rsid w:val="007E6052"/>
    <w:rsid w:val="007E6665"/>
    <w:rsid w:val="007F2426"/>
    <w:rsid w:val="00802A86"/>
    <w:rsid w:val="00811389"/>
    <w:rsid w:val="00811412"/>
    <w:rsid w:val="008118B8"/>
    <w:rsid w:val="008124AB"/>
    <w:rsid w:val="00813AA4"/>
    <w:rsid w:val="008154FD"/>
    <w:rsid w:val="00817452"/>
    <w:rsid w:val="008177FD"/>
    <w:rsid w:val="008209DD"/>
    <w:rsid w:val="00822C72"/>
    <w:rsid w:val="0082311D"/>
    <w:rsid w:val="00825CDD"/>
    <w:rsid w:val="00827740"/>
    <w:rsid w:val="008316E7"/>
    <w:rsid w:val="00833985"/>
    <w:rsid w:val="00833D30"/>
    <w:rsid w:val="00842237"/>
    <w:rsid w:val="00842D54"/>
    <w:rsid w:val="00843E15"/>
    <w:rsid w:val="00844B64"/>
    <w:rsid w:val="00847DCA"/>
    <w:rsid w:val="0086343E"/>
    <w:rsid w:val="0086673A"/>
    <w:rsid w:val="00871605"/>
    <w:rsid w:val="00871863"/>
    <w:rsid w:val="00872B80"/>
    <w:rsid w:val="00875096"/>
    <w:rsid w:val="0088045E"/>
    <w:rsid w:val="00880A1F"/>
    <w:rsid w:val="00882353"/>
    <w:rsid w:val="0088310E"/>
    <w:rsid w:val="008847C6"/>
    <w:rsid w:val="00887442"/>
    <w:rsid w:val="008924F5"/>
    <w:rsid w:val="00894D8F"/>
    <w:rsid w:val="00895DDA"/>
    <w:rsid w:val="008A00E3"/>
    <w:rsid w:val="008A63DE"/>
    <w:rsid w:val="008B2B02"/>
    <w:rsid w:val="008B3D56"/>
    <w:rsid w:val="008B75E0"/>
    <w:rsid w:val="008B7982"/>
    <w:rsid w:val="008C5ADD"/>
    <w:rsid w:val="008E688B"/>
    <w:rsid w:val="008E7706"/>
    <w:rsid w:val="008F1A39"/>
    <w:rsid w:val="008F5FCC"/>
    <w:rsid w:val="008F6D9B"/>
    <w:rsid w:val="00900331"/>
    <w:rsid w:val="00900375"/>
    <w:rsid w:val="00900F0B"/>
    <w:rsid w:val="00903610"/>
    <w:rsid w:val="0091200C"/>
    <w:rsid w:val="00913996"/>
    <w:rsid w:val="00917EFB"/>
    <w:rsid w:val="00920A5A"/>
    <w:rsid w:val="00922B3D"/>
    <w:rsid w:val="00923634"/>
    <w:rsid w:val="00927364"/>
    <w:rsid w:val="0093266D"/>
    <w:rsid w:val="00933A4A"/>
    <w:rsid w:val="00935C16"/>
    <w:rsid w:val="0093623A"/>
    <w:rsid w:val="00936A35"/>
    <w:rsid w:val="00936F93"/>
    <w:rsid w:val="00941B69"/>
    <w:rsid w:val="0094310E"/>
    <w:rsid w:val="00945F8A"/>
    <w:rsid w:val="0094647D"/>
    <w:rsid w:val="00950635"/>
    <w:rsid w:val="009517F4"/>
    <w:rsid w:val="009560D8"/>
    <w:rsid w:val="00956AA7"/>
    <w:rsid w:val="00956F89"/>
    <w:rsid w:val="00957878"/>
    <w:rsid w:val="00961FC2"/>
    <w:rsid w:val="009637B1"/>
    <w:rsid w:val="00965A88"/>
    <w:rsid w:val="009717D0"/>
    <w:rsid w:val="00973DB5"/>
    <w:rsid w:val="00976C2B"/>
    <w:rsid w:val="00980A07"/>
    <w:rsid w:val="009817B9"/>
    <w:rsid w:val="00986F0D"/>
    <w:rsid w:val="009875A0"/>
    <w:rsid w:val="00991E7A"/>
    <w:rsid w:val="00996EA9"/>
    <w:rsid w:val="009A226A"/>
    <w:rsid w:val="009A4D51"/>
    <w:rsid w:val="009A51E8"/>
    <w:rsid w:val="009B03BA"/>
    <w:rsid w:val="009B7AD8"/>
    <w:rsid w:val="009C22C0"/>
    <w:rsid w:val="009C2E3F"/>
    <w:rsid w:val="009C48A3"/>
    <w:rsid w:val="009C6A17"/>
    <w:rsid w:val="009C7EE1"/>
    <w:rsid w:val="009D47A1"/>
    <w:rsid w:val="009D6866"/>
    <w:rsid w:val="009D7742"/>
    <w:rsid w:val="009F1B6B"/>
    <w:rsid w:val="009F3B6F"/>
    <w:rsid w:val="009F4096"/>
    <w:rsid w:val="00A01FB5"/>
    <w:rsid w:val="00A02F45"/>
    <w:rsid w:val="00A02FA4"/>
    <w:rsid w:val="00A0491B"/>
    <w:rsid w:val="00A056CF"/>
    <w:rsid w:val="00A0634F"/>
    <w:rsid w:val="00A10D80"/>
    <w:rsid w:val="00A176C8"/>
    <w:rsid w:val="00A178AE"/>
    <w:rsid w:val="00A20296"/>
    <w:rsid w:val="00A20CA3"/>
    <w:rsid w:val="00A23173"/>
    <w:rsid w:val="00A234CC"/>
    <w:rsid w:val="00A32463"/>
    <w:rsid w:val="00A3342C"/>
    <w:rsid w:val="00A364F1"/>
    <w:rsid w:val="00A367C4"/>
    <w:rsid w:val="00A43330"/>
    <w:rsid w:val="00A44C4F"/>
    <w:rsid w:val="00A4623C"/>
    <w:rsid w:val="00A47CD3"/>
    <w:rsid w:val="00A50B47"/>
    <w:rsid w:val="00A60AA6"/>
    <w:rsid w:val="00A63234"/>
    <w:rsid w:val="00A64E02"/>
    <w:rsid w:val="00A73C05"/>
    <w:rsid w:val="00A77165"/>
    <w:rsid w:val="00A82D11"/>
    <w:rsid w:val="00A83D8B"/>
    <w:rsid w:val="00A84EBB"/>
    <w:rsid w:val="00A86918"/>
    <w:rsid w:val="00A91B3C"/>
    <w:rsid w:val="00A9467C"/>
    <w:rsid w:val="00A96FA0"/>
    <w:rsid w:val="00A97F12"/>
    <w:rsid w:val="00AA05EE"/>
    <w:rsid w:val="00AA0A5D"/>
    <w:rsid w:val="00AA0BE5"/>
    <w:rsid w:val="00AA213E"/>
    <w:rsid w:val="00AA2BF8"/>
    <w:rsid w:val="00AA4BC8"/>
    <w:rsid w:val="00AA553A"/>
    <w:rsid w:val="00AA6DA9"/>
    <w:rsid w:val="00AB08EA"/>
    <w:rsid w:val="00AB2216"/>
    <w:rsid w:val="00AB5FC5"/>
    <w:rsid w:val="00AC23D8"/>
    <w:rsid w:val="00AC66EA"/>
    <w:rsid w:val="00AD0604"/>
    <w:rsid w:val="00AD4DB7"/>
    <w:rsid w:val="00AE3FA0"/>
    <w:rsid w:val="00AE643C"/>
    <w:rsid w:val="00AF1FB0"/>
    <w:rsid w:val="00AF3AD6"/>
    <w:rsid w:val="00AF6B81"/>
    <w:rsid w:val="00B04052"/>
    <w:rsid w:val="00B05B24"/>
    <w:rsid w:val="00B12B92"/>
    <w:rsid w:val="00B147B3"/>
    <w:rsid w:val="00B14FBC"/>
    <w:rsid w:val="00B15EF8"/>
    <w:rsid w:val="00B215FD"/>
    <w:rsid w:val="00B22582"/>
    <w:rsid w:val="00B22D09"/>
    <w:rsid w:val="00B22EDD"/>
    <w:rsid w:val="00B23D17"/>
    <w:rsid w:val="00B23DE4"/>
    <w:rsid w:val="00B27EA7"/>
    <w:rsid w:val="00B332E2"/>
    <w:rsid w:val="00B335EE"/>
    <w:rsid w:val="00B346FA"/>
    <w:rsid w:val="00B368FD"/>
    <w:rsid w:val="00B3735D"/>
    <w:rsid w:val="00B40BF4"/>
    <w:rsid w:val="00B4137A"/>
    <w:rsid w:val="00B44DAC"/>
    <w:rsid w:val="00B4678C"/>
    <w:rsid w:val="00B50232"/>
    <w:rsid w:val="00B52043"/>
    <w:rsid w:val="00B54063"/>
    <w:rsid w:val="00B54335"/>
    <w:rsid w:val="00B54BF5"/>
    <w:rsid w:val="00B55AC9"/>
    <w:rsid w:val="00B56747"/>
    <w:rsid w:val="00B61A80"/>
    <w:rsid w:val="00B647D3"/>
    <w:rsid w:val="00B64FF4"/>
    <w:rsid w:val="00B65BF8"/>
    <w:rsid w:val="00B67969"/>
    <w:rsid w:val="00B71D78"/>
    <w:rsid w:val="00B80655"/>
    <w:rsid w:val="00B81873"/>
    <w:rsid w:val="00B851CC"/>
    <w:rsid w:val="00B855EA"/>
    <w:rsid w:val="00B87912"/>
    <w:rsid w:val="00B87B39"/>
    <w:rsid w:val="00B87BC0"/>
    <w:rsid w:val="00B92916"/>
    <w:rsid w:val="00BA3F6E"/>
    <w:rsid w:val="00BA5106"/>
    <w:rsid w:val="00BA7C3B"/>
    <w:rsid w:val="00BB248F"/>
    <w:rsid w:val="00BB3170"/>
    <w:rsid w:val="00BB5B44"/>
    <w:rsid w:val="00BB5EB9"/>
    <w:rsid w:val="00BC15A0"/>
    <w:rsid w:val="00BC1F37"/>
    <w:rsid w:val="00BC23DD"/>
    <w:rsid w:val="00BC3DDA"/>
    <w:rsid w:val="00BC4961"/>
    <w:rsid w:val="00BD0859"/>
    <w:rsid w:val="00BD3C1A"/>
    <w:rsid w:val="00BD401D"/>
    <w:rsid w:val="00BD6533"/>
    <w:rsid w:val="00BD73D7"/>
    <w:rsid w:val="00BE37FA"/>
    <w:rsid w:val="00BE4C5A"/>
    <w:rsid w:val="00BE5014"/>
    <w:rsid w:val="00BE5608"/>
    <w:rsid w:val="00BE635C"/>
    <w:rsid w:val="00BF23A7"/>
    <w:rsid w:val="00BF5672"/>
    <w:rsid w:val="00C035E2"/>
    <w:rsid w:val="00C03B52"/>
    <w:rsid w:val="00C04C70"/>
    <w:rsid w:val="00C110F8"/>
    <w:rsid w:val="00C11240"/>
    <w:rsid w:val="00C131D0"/>
    <w:rsid w:val="00C14198"/>
    <w:rsid w:val="00C159A7"/>
    <w:rsid w:val="00C37658"/>
    <w:rsid w:val="00C37675"/>
    <w:rsid w:val="00C4024B"/>
    <w:rsid w:val="00C429C9"/>
    <w:rsid w:val="00C464B7"/>
    <w:rsid w:val="00C47206"/>
    <w:rsid w:val="00C4732D"/>
    <w:rsid w:val="00C52829"/>
    <w:rsid w:val="00C534F1"/>
    <w:rsid w:val="00C535A1"/>
    <w:rsid w:val="00C53B53"/>
    <w:rsid w:val="00C55E32"/>
    <w:rsid w:val="00C633DD"/>
    <w:rsid w:val="00C63594"/>
    <w:rsid w:val="00C63D81"/>
    <w:rsid w:val="00C647F2"/>
    <w:rsid w:val="00C67C8A"/>
    <w:rsid w:val="00C70E38"/>
    <w:rsid w:val="00C71E02"/>
    <w:rsid w:val="00C729A6"/>
    <w:rsid w:val="00C74F4C"/>
    <w:rsid w:val="00C81309"/>
    <w:rsid w:val="00C90494"/>
    <w:rsid w:val="00C92B33"/>
    <w:rsid w:val="00C93C2A"/>
    <w:rsid w:val="00CA2A79"/>
    <w:rsid w:val="00CA3968"/>
    <w:rsid w:val="00CA3FEF"/>
    <w:rsid w:val="00CA5D1B"/>
    <w:rsid w:val="00CA7B62"/>
    <w:rsid w:val="00CA7E69"/>
    <w:rsid w:val="00CB2560"/>
    <w:rsid w:val="00CB2BB3"/>
    <w:rsid w:val="00CB425F"/>
    <w:rsid w:val="00CC2A0D"/>
    <w:rsid w:val="00CC7A2D"/>
    <w:rsid w:val="00CD06C9"/>
    <w:rsid w:val="00CD2A74"/>
    <w:rsid w:val="00CD42E0"/>
    <w:rsid w:val="00CD468A"/>
    <w:rsid w:val="00CD6806"/>
    <w:rsid w:val="00CE1F22"/>
    <w:rsid w:val="00CE28C0"/>
    <w:rsid w:val="00CE2CB1"/>
    <w:rsid w:val="00CE4F4B"/>
    <w:rsid w:val="00CF00AC"/>
    <w:rsid w:val="00CF1426"/>
    <w:rsid w:val="00CF3D03"/>
    <w:rsid w:val="00CF6152"/>
    <w:rsid w:val="00D03E80"/>
    <w:rsid w:val="00D112AF"/>
    <w:rsid w:val="00D14A52"/>
    <w:rsid w:val="00D2156F"/>
    <w:rsid w:val="00D2785C"/>
    <w:rsid w:val="00D30625"/>
    <w:rsid w:val="00D30D9F"/>
    <w:rsid w:val="00D34BAA"/>
    <w:rsid w:val="00D36762"/>
    <w:rsid w:val="00D40012"/>
    <w:rsid w:val="00D40333"/>
    <w:rsid w:val="00D45D9E"/>
    <w:rsid w:val="00D46974"/>
    <w:rsid w:val="00D506A5"/>
    <w:rsid w:val="00D53567"/>
    <w:rsid w:val="00D53755"/>
    <w:rsid w:val="00D55E3B"/>
    <w:rsid w:val="00D615D3"/>
    <w:rsid w:val="00D61FBD"/>
    <w:rsid w:val="00D63980"/>
    <w:rsid w:val="00D64D04"/>
    <w:rsid w:val="00D703C0"/>
    <w:rsid w:val="00D71449"/>
    <w:rsid w:val="00D74DFB"/>
    <w:rsid w:val="00D7512B"/>
    <w:rsid w:val="00D767AF"/>
    <w:rsid w:val="00D77F85"/>
    <w:rsid w:val="00D823FD"/>
    <w:rsid w:val="00D83CFD"/>
    <w:rsid w:val="00D84E08"/>
    <w:rsid w:val="00D96C5E"/>
    <w:rsid w:val="00DA1410"/>
    <w:rsid w:val="00DA2E47"/>
    <w:rsid w:val="00DA44C6"/>
    <w:rsid w:val="00DA64BA"/>
    <w:rsid w:val="00DA6F67"/>
    <w:rsid w:val="00DA7B37"/>
    <w:rsid w:val="00DB059B"/>
    <w:rsid w:val="00DB1AFC"/>
    <w:rsid w:val="00DB47D6"/>
    <w:rsid w:val="00DB4CC2"/>
    <w:rsid w:val="00DB77D2"/>
    <w:rsid w:val="00DC6236"/>
    <w:rsid w:val="00DD462B"/>
    <w:rsid w:val="00DD4B0A"/>
    <w:rsid w:val="00DD5860"/>
    <w:rsid w:val="00DE1C53"/>
    <w:rsid w:val="00DE230A"/>
    <w:rsid w:val="00DE41B8"/>
    <w:rsid w:val="00DE425B"/>
    <w:rsid w:val="00DE4577"/>
    <w:rsid w:val="00DF4B14"/>
    <w:rsid w:val="00DF7F47"/>
    <w:rsid w:val="00E03E8B"/>
    <w:rsid w:val="00E04589"/>
    <w:rsid w:val="00E048BD"/>
    <w:rsid w:val="00E06CE8"/>
    <w:rsid w:val="00E16998"/>
    <w:rsid w:val="00E232F7"/>
    <w:rsid w:val="00E24067"/>
    <w:rsid w:val="00E27931"/>
    <w:rsid w:val="00E33F10"/>
    <w:rsid w:val="00E3402F"/>
    <w:rsid w:val="00E34E8E"/>
    <w:rsid w:val="00E34F30"/>
    <w:rsid w:val="00E44BB0"/>
    <w:rsid w:val="00E6276C"/>
    <w:rsid w:val="00E6423C"/>
    <w:rsid w:val="00E64DAE"/>
    <w:rsid w:val="00E655E4"/>
    <w:rsid w:val="00E66B90"/>
    <w:rsid w:val="00E67D1A"/>
    <w:rsid w:val="00E7472B"/>
    <w:rsid w:val="00E762B5"/>
    <w:rsid w:val="00E77B88"/>
    <w:rsid w:val="00E82329"/>
    <w:rsid w:val="00E8284B"/>
    <w:rsid w:val="00E8405C"/>
    <w:rsid w:val="00E84F65"/>
    <w:rsid w:val="00E85640"/>
    <w:rsid w:val="00E86C42"/>
    <w:rsid w:val="00E90AF3"/>
    <w:rsid w:val="00E91901"/>
    <w:rsid w:val="00E91CC9"/>
    <w:rsid w:val="00E92D62"/>
    <w:rsid w:val="00EA04B3"/>
    <w:rsid w:val="00EA1C9C"/>
    <w:rsid w:val="00EA3880"/>
    <w:rsid w:val="00EA6CF3"/>
    <w:rsid w:val="00EB4936"/>
    <w:rsid w:val="00EB4AC9"/>
    <w:rsid w:val="00EB74FB"/>
    <w:rsid w:val="00EC15E4"/>
    <w:rsid w:val="00EC5BAC"/>
    <w:rsid w:val="00ED17AF"/>
    <w:rsid w:val="00ED215C"/>
    <w:rsid w:val="00ED60D1"/>
    <w:rsid w:val="00ED7A7F"/>
    <w:rsid w:val="00EE042C"/>
    <w:rsid w:val="00EE1AF9"/>
    <w:rsid w:val="00EE2E4D"/>
    <w:rsid w:val="00EE62D5"/>
    <w:rsid w:val="00EF2355"/>
    <w:rsid w:val="00EF36D4"/>
    <w:rsid w:val="00EF745D"/>
    <w:rsid w:val="00F02A45"/>
    <w:rsid w:val="00F123CA"/>
    <w:rsid w:val="00F13DF9"/>
    <w:rsid w:val="00F14639"/>
    <w:rsid w:val="00F235F3"/>
    <w:rsid w:val="00F23671"/>
    <w:rsid w:val="00F27990"/>
    <w:rsid w:val="00F32AF4"/>
    <w:rsid w:val="00F35036"/>
    <w:rsid w:val="00F37EA3"/>
    <w:rsid w:val="00F41ACC"/>
    <w:rsid w:val="00F45ED2"/>
    <w:rsid w:val="00F45F56"/>
    <w:rsid w:val="00F46E28"/>
    <w:rsid w:val="00F50577"/>
    <w:rsid w:val="00F513A7"/>
    <w:rsid w:val="00F55B22"/>
    <w:rsid w:val="00F57C8A"/>
    <w:rsid w:val="00F57E8E"/>
    <w:rsid w:val="00F6072B"/>
    <w:rsid w:val="00F61667"/>
    <w:rsid w:val="00F6321E"/>
    <w:rsid w:val="00F63364"/>
    <w:rsid w:val="00F6782C"/>
    <w:rsid w:val="00F70069"/>
    <w:rsid w:val="00F70B7A"/>
    <w:rsid w:val="00F72DCE"/>
    <w:rsid w:val="00F744F0"/>
    <w:rsid w:val="00F80988"/>
    <w:rsid w:val="00F80E2C"/>
    <w:rsid w:val="00F813A8"/>
    <w:rsid w:val="00F8149B"/>
    <w:rsid w:val="00F81B2F"/>
    <w:rsid w:val="00F827CF"/>
    <w:rsid w:val="00F83487"/>
    <w:rsid w:val="00F842B6"/>
    <w:rsid w:val="00F907E6"/>
    <w:rsid w:val="00F93A89"/>
    <w:rsid w:val="00F94675"/>
    <w:rsid w:val="00F96F3D"/>
    <w:rsid w:val="00FA1263"/>
    <w:rsid w:val="00FA2AAD"/>
    <w:rsid w:val="00FA3650"/>
    <w:rsid w:val="00FA6AB3"/>
    <w:rsid w:val="00FB06D3"/>
    <w:rsid w:val="00FB111A"/>
    <w:rsid w:val="00FB5F54"/>
    <w:rsid w:val="00FC168A"/>
    <w:rsid w:val="00FC4B05"/>
    <w:rsid w:val="00FC4E4C"/>
    <w:rsid w:val="00FD0F77"/>
    <w:rsid w:val="00FD3B30"/>
    <w:rsid w:val="00FD417A"/>
    <w:rsid w:val="00FD4F38"/>
    <w:rsid w:val="00FE4B5B"/>
    <w:rsid w:val="00FF0364"/>
    <w:rsid w:val="00FF200C"/>
    <w:rsid w:val="00FF45D8"/>
    <w:rsid w:val="00FF50D8"/>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371</cp:revision>
  <cp:lastPrinted>2023-08-20T18:35:00Z</cp:lastPrinted>
  <dcterms:created xsi:type="dcterms:W3CDTF">2023-03-09T11:57:00Z</dcterms:created>
  <dcterms:modified xsi:type="dcterms:W3CDTF">2023-08-20T18:34:00Z</dcterms:modified>
</cp:coreProperties>
</file>